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DDF91" w14:textId="6D2255F3" w:rsidR="00DF301E" w:rsidRPr="00623873" w:rsidRDefault="00623873" w:rsidP="00DF301E">
      <w:pPr>
        <w:widowControl/>
        <w:tabs>
          <w:tab w:val="left" w:pos="7712"/>
        </w:tabs>
        <w:jc w:val="both"/>
        <w:rPr>
          <w:sz w:val="24"/>
        </w:rPr>
      </w:pPr>
      <w:r w:rsidRPr="00623873">
        <w:rPr>
          <w:rFonts w:hint="eastAsia"/>
          <w:sz w:val="24"/>
        </w:rPr>
        <w:t>様式第１号（第４条関係）</w:t>
      </w:r>
      <w:r w:rsidRPr="00623873">
        <w:rPr>
          <w:sz w:val="24"/>
        </w:rPr>
        <w:t>:表面</w:t>
      </w:r>
    </w:p>
    <w:p w14:paraId="41ECA8D1" w14:textId="4F93E09C" w:rsidR="00623873" w:rsidRPr="00623873" w:rsidRDefault="00623873" w:rsidP="00623873">
      <w:pPr>
        <w:widowControl/>
        <w:tabs>
          <w:tab w:val="left" w:pos="7712"/>
        </w:tabs>
        <w:jc w:val="right"/>
        <w:rPr>
          <w:sz w:val="24"/>
        </w:rPr>
      </w:pPr>
      <w:r w:rsidRPr="00623873">
        <w:rPr>
          <w:rFonts w:hint="eastAsia"/>
          <w:sz w:val="24"/>
        </w:rPr>
        <w:t xml:space="preserve">　　年　</w:t>
      </w:r>
      <w:r w:rsidRPr="00623873">
        <w:rPr>
          <w:sz w:val="24"/>
        </w:rPr>
        <w:t xml:space="preserve"> 　月　　日</w:t>
      </w:r>
    </w:p>
    <w:p w14:paraId="1DC837A1" w14:textId="641074C5" w:rsidR="00623873" w:rsidRPr="00623873" w:rsidRDefault="00623873" w:rsidP="00623873">
      <w:pPr>
        <w:widowControl/>
        <w:tabs>
          <w:tab w:val="left" w:pos="7712"/>
        </w:tabs>
        <w:rPr>
          <w:sz w:val="24"/>
        </w:rPr>
      </w:pPr>
      <w:r w:rsidRPr="00623873">
        <w:rPr>
          <w:rFonts w:hint="eastAsia"/>
          <w:sz w:val="24"/>
        </w:rPr>
        <w:t xml:space="preserve">　志免町教育委員会</w:t>
      </w:r>
    </w:p>
    <w:p w14:paraId="43894298" w14:textId="5874395C" w:rsidR="00B469B8" w:rsidRPr="00623873" w:rsidRDefault="00623873" w:rsidP="00DF301E">
      <w:pPr>
        <w:widowControl/>
        <w:tabs>
          <w:tab w:val="left" w:pos="7712"/>
        </w:tabs>
        <w:ind w:firstLineChars="109" w:firstLine="262"/>
        <w:jc w:val="both"/>
        <w:rPr>
          <w:sz w:val="24"/>
        </w:rPr>
      </w:pPr>
      <w:r w:rsidRPr="00623873">
        <w:rPr>
          <w:rFonts w:hint="eastAsia"/>
          <w:sz w:val="24"/>
        </w:rPr>
        <w:t>教育長　　　　　　　　様</w:t>
      </w:r>
    </w:p>
    <w:tbl>
      <w:tblPr>
        <w:tblW w:w="4920" w:type="dxa"/>
        <w:tblInd w:w="4840" w:type="dxa"/>
        <w:tblCellMar>
          <w:left w:w="99" w:type="dxa"/>
          <w:right w:w="99" w:type="dxa"/>
        </w:tblCellMar>
        <w:tblLook w:val="04A0" w:firstRow="1" w:lastRow="0" w:firstColumn="1" w:lastColumn="0" w:noHBand="0" w:noVBand="1"/>
      </w:tblPr>
      <w:tblGrid>
        <w:gridCol w:w="4920"/>
      </w:tblGrid>
      <w:tr w:rsidR="00623873" w:rsidRPr="00623873" w14:paraId="19F33775" w14:textId="77777777" w:rsidTr="00623873">
        <w:trPr>
          <w:trHeight w:val="390"/>
        </w:trPr>
        <w:tc>
          <w:tcPr>
            <w:tcW w:w="4920" w:type="dxa"/>
            <w:tcBorders>
              <w:top w:val="nil"/>
              <w:left w:val="nil"/>
              <w:bottom w:val="single" w:sz="4" w:space="0" w:color="auto"/>
              <w:right w:val="nil"/>
            </w:tcBorders>
            <w:noWrap/>
            <w:vAlign w:val="center"/>
            <w:hideMark/>
          </w:tcPr>
          <w:p w14:paraId="40E485F1" w14:textId="77777777" w:rsidR="00623873" w:rsidRPr="00623873" w:rsidRDefault="00623873" w:rsidP="00623873">
            <w:pPr>
              <w:widowControl/>
              <w:autoSpaceDE/>
              <w:autoSpaceDN/>
              <w:rPr>
                <w:rFonts w:cs="ＭＳ Ｐゴシック"/>
                <w:color w:val="000000"/>
                <w:sz w:val="22"/>
                <w:szCs w:val="22"/>
              </w:rPr>
            </w:pPr>
            <w:r w:rsidRPr="00623873">
              <w:rPr>
                <w:rFonts w:cs="ＭＳ Ｐゴシック" w:hint="eastAsia"/>
                <w:color w:val="000000"/>
                <w:sz w:val="22"/>
                <w:szCs w:val="22"/>
              </w:rPr>
              <w:t>申請者住所</w:t>
            </w:r>
          </w:p>
        </w:tc>
      </w:tr>
      <w:tr w:rsidR="00623873" w:rsidRPr="00623873" w14:paraId="6EBCBC19" w14:textId="77777777" w:rsidTr="00623873">
        <w:trPr>
          <w:trHeight w:val="390"/>
        </w:trPr>
        <w:tc>
          <w:tcPr>
            <w:tcW w:w="4920" w:type="dxa"/>
            <w:tcBorders>
              <w:top w:val="single" w:sz="4" w:space="0" w:color="auto"/>
              <w:left w:val="nil"/>
              <w:bottom w:val="single" w:sz="4" w:space="0" w:color="auto"/>
              <w:right w:val="nil"/>
            </w:tcBorders>
            <w:noWrap/>
            <w:vAlign w:val="center"/>
            <w:hideMark/>
          </w:tcPr>
          <w:p w14:paraId="22A3533B" w14:textId="77777777" w:rsidR="00623873" w:rsidRPr="00623873" w:rsidRDefault="00623873" w:rsidP="00623873">
            <w:pPr>
              <w:widowControl/>
              <w:autoSpaceDE/>
              <w:autoSpaceDN/>
              <w:rPr>
                <w:rFonts w:cs="ＭＳ Ｐゴシック"/>
                <w:color w:val="000000"/>
                <w:sz w:val="22"/>
                <w:szCs w:val="22"/>
              </w:rPr>
            </w:pPr>
            <w:r w:rsidRPr="00623873">
              <w:rPr>
                <w:rFonts w:cs="ＭＳ Ｐゴシック" w:hint="eastAsia"/>
                <w:color w:val="000000"/>
                <w:sz w:val="22"/>
                <w:szCs w:val="22"/>
              </w:rPr>
              <w:t>申請者氏名</w:t>
            </w:r>
          </w:p>
        </w:tc>
      </w:tr>
      <w:tr w:rsidR="00623873" w:rsidRPr="00623873" w14:paraId="76948318" w14:textId="77777777" w:rsidTr="00623873">
        <w:trPr>
          <w:trHeight w:val="390"/>
        </w:trPr>
        <w:tc>
          <w:tcPr>
            <w:tcW w:w="4920" w:type="dxa"/>
            <w:tcBorders>
              <w:top w:val="single" w:sz="4" w:space="0" w:color="auto"/>
              <w:left w:val="nil"/>
              <w:bottom w:val="single" w:sz="4" w:space="0" w:color="auto"/>
              <w:right w:val="nil"/>
            </w:tcBorders>
            <w:noWrap/>
            <w:vAlign w:val="center"/>
            <w:hideMark/>
          </w:tcPr>
          <w:p w14:paraId="5988F7BA" w14:textId="77777777" w:rsidR="00623873" w:rsidRPr="00623873" w:rsidRDefault="00623873" w:rsidP="00623873">
            <w:pPr>
              <w:widowControl/>
              <w:autoSpaceDE/>
              <w:autoSpaceDN/>
              <w:rPr>
                <w:rFonts w:cs="ＭＳ Ｐゴシック"/>
                <w:color w:val="000000"/>
                <w:sz w:val="22"/>
                <w:szCs w:val="22"/>
              </w:rPr>
            </w:pPr>
            <w:r w:rsidRPr="00623873">
              <w:rPr>
                <w:rFonts w:cs="ＭＳ Ｐゴシック" w:hint="eastAsia"/>
                <w:color w:val="000000"/>
                <w:sz w:val="22"/>
                <w:szCs w:val="22"/>
              </w:rPr>
              <w:t>（団体名）</w:t>
            </w:r>
          </w:p>
        </w:tc>
      </w:tr>
      <w:tr w:rsidR="00623873" w:rsidRPr="00623873" w14:paraId="5F958B09" w14:textId="77777777" w:rsidTr="00623873">
        <w:trPr>
          <w:trHeight w:val="390"/>
        </w:trPr>
        <w:tc>
          <w:tcPr>
            <w:tcW w:w="4920" w:type="dxa"/>
            <w:tcBorders>
              <w:top w:val="single" w:sz="4" w:space="0" w:color="auto"/>
              <w:left w:val="nil"/>
              <w:bottom w:val="single" w:sz="4" w:space="0" w:color="auto"/>
              <w:right w:val="nil"/>
            </w:tcBorders>
            <w:noWrap/>
            <w:vAlign w:val="center"/>
            <w:hideMark/>
          </w:tcPr>
          <w:p w14:paraId="3A761878" w14:textId="77777777" w:rsidR="00623873" w:rsidRPr="00623873" w:rsidRDefault="00623873" w:rsidP="00623873">
            <w:pPr>
              <w:widowControl/>
              <w:autoSpaceDE/>
              <w:autoSpaceDN/>
              <w:rPr>
                <w:rFonts w:cs="ＭＳ Ｐゴシック"/>
                <w:color w:val="000000"/>
                <w:sz w:val="22"/>
                <w:szCs w:val="22"/>
              </w:rPr>
            </w:pPr>
            <w:r w:rsidRPr="00623873">
              <w:rPr>
                <w:rFonts w:cs="ＭＳ Ｐゴシック" w:hint="eastAsia"/>
                <w:color w:val="000000"/>
                <w:sz w:val="22"/>
                <w:szCs w:val="22"/>
              </w:rPr>
              <w:t>連絡先</w:t>
            </w:r>
          </w:p>
        </w:tc>
      </w:tr>
    </w:tbl>
    <w:p w14:paraId="454B67D8" w14:textId="77777777" w:rsidR="00623873" w:rsidRDefault="00623873" w:rsidP="00623873">
      <w:pPr>
        <w:widowControl/>
        <w:tabs>
          <w:tab w:val="left" w:pos="7712"/>
        </w:tabs>
        <w:ind w:firstLineChars="109" w:firstLine="262"/>
        <w:jc w:val="center"/>
        <w:rPr>
          <w:sz w:val="24"/>
        </w:rPr>
      </w:pPr>
    </w:p>
    <w:p w14:paraId="31BEA354" w14:textId="33970FF1" w:rsidR="00623873" w:rsidRDefault="00623873" w:rsidP="00623873">
      <w:pPr>
        <w:widowControl/>
        <w:tabs>
          <w:tab w:val="left" w:pos="7712"/>
        </w:tabs>
        <w:ind w:firstLineChars="109" w:firstLine="262"/>
        <w:jc w:val="center"/>
        <w:rPr>
          <w:sz w:val="24"/>
        </w:rPr>
      </w:pPr>
      <w:r w:rsidRPr="00623873">
        <w:rPr>
          <w:rFonts w:hint="eastAsia"/>
          <w:sz w:val="24"/>
        </w:rPr>
        <w:t>志免町教育委員会名義後援承認申請書</w:t>
      </w:r>
    </w:p>
    <w:p w14:paraId="0731091B" w14:textId="77777777" w:rsidR="00623873" w:rsidRDefault="00623873" w:rsidP="00623873">
      <w:pPr>
        <w:widowControl/>
        <w:tabs>
          <w:tab w:val="left" w:pos="7712"/>
        </w:tabs>
        <w:ind w:firstLineChars="109" w:firstLine="262"/>
        <w:jc w:val="center"/>
        <w:rPr>
          <w:sz w:val="24"/>
        </w:rPr>
      </w:pPr>
    </w:p>
    <w:p w14:paraId="32EBE488" w14:textId="77777777" w:rsidR="00623873" w:rsidRDefault="00623873" w:rsidP="00623873">
      <w:pPr>
        <w:widowControl/>
        <w:tabs>
          <w:tab w:val="left" w:pos="7712"/>
        </w:tabs>
        <w:ind w:firstLineChars="109" w:firstLine="262"/>
        <w:rPr>
          <w:sz w:val="24"/>
        </w:rPr>
      </w:pPr>
      <w:r>
        <w:rPr>
          <w:rFonts w:hint="eastAsia"/>
          <w:sz w:val="24"/>
        </w:rPr>
        <w:t xml:space="preserve">　</w:t>
      </w:r>
      <w:r w:rsidRPr="00623873">
        <w:rPr>
          <w:rFonts w:hint="eastAsia"/>
          <w:sz w:val="24"/>
        </w:rPr>
        <w:t>次の事業を実施するに当たり、志免町教育委員会名義後援取扱要綱第４条第１項の</w:t>
      </w:r>
    </w:p>
    <w:p w14:paraId="24C096F0" w14:textId="78D99AAC" w:rsidR="00623873" w:rsidRDefault="00623873" w:rsidP="00623873">
      <w:pPr>
        <w:widowControl/>
        <w:tabs>
          <w:tab w:val="left" w:pos="7712"/>
        </w:tabs>
        <w:ind w:firstLineChars="109" w:firstLine="262"/>
        <w:rPr>
          <w:sz w:val="24"/>
        </w:rPr>
      </w:pPr>
      <w:r w:rsidRPr="00623873">
        <w:rPr>
          <w:rFonts w:hint="eastAsia"/>
          <w:sz w:val="24"/>
        </w:rPr>
        <w:t>規定により、関係書類を添えて申請します。</w:t>
      </w:r>
    </w:p>
    <w:tbl>
      <w:tblPr>
        <w:tblW w:w="9655" w:type="dxa"/>
        <w:tblInd w:w="-10" w:type="dxa"/>
        <w:tblCellMar>
          <w:left w:w="99" w:type="dxa"/>
          <w:right w:w="99" w:type="dxa"/>
        </w:tblCellMar>
        <w:tblLook w:val="04A0" w:firstRow="1" w:lastRow="0" w:firstColumn="1" w:lastColumn="0" w:noHBand="0" w:noVBand="1"/>
      </w:tblPr>
      <w:tblGrid>
        <w:gridCol w:w="1780"/>
        <w:gridCol w:w="500"/>
        <w:gridCol w:w="7375"/>
      </w:tblGrid>
      <w:tr w:rsidR="00623873" w:rsidRPr="00623873" w14:paraId="2A824D0D" w14:textId="77777777" w:rsidTr="005B05DC">
        <w:trPr>
          <w:trHeight w:val="592"/>
        </w:trPr>
        <w:tc>
          <w:tcPr>
            <w:tcW w:w="1780" w:type="dxa"/>
            <w:tcBorders>
              <w:top w:val="single" w:sz="8" w:space="0" w:color="auto"/>
              <w:left w:val="single" w:sz="8" w:space="0" w:color="auto"/>
              <w:bottom w:val="single" w:sz="4" w:space="0" w:color="auto"/>
              <w:right w:val="single" w:sz="4" w:space="0" w:color="auto"/>
            </w:tcBorders>
            <w:noWrap/>
            <w:vAlign w:val="center"/>
            <w:hideMark/>
          </w:tcPr>
          <w:p w14:paraId="253F6799" w14:textId="77777777" w:rsidR="00623873" w:rsidRPr="00623873" w:rsidRDefault="00623873" w:rsidP="00623873">
            <w:pPr>
              <w:widowControl/>
              <w:autoSpaceDE/>
              <w:autoSpaceDN/>
              <w:jc w:val="center"/>
              <w:rPr>
                <w:rFonts w:cs="ＭＳ Ｐゴシック"/>
                <w:color w:val="000000"/>
                <w:sz w:val="22"/>
                <w:szCs w:val="22"/>
              </w:rPr>
            </w:pPr>
            <w:r w:rsidRPr="00623873">
              <w:rPr>
                <w:rFonts w:cs="ＭＳ Ｐゴシック" w:hint="eastAsia"/>
                <w:color w:val="000000"/>
                <w:sz w:val="22"/>
                <w:szCs w:val="22"/>
              </w:rPr>
              <w:t>事業名</w:t>
            </w:r>
          </w:p>
        </w:tc>
        <w:tc>
          <w:tcPr>
            <w:tcW w:w="7875" w:type="dxa"/>
            <w:gridSpan w:val="2"/>
            <w:tcBorders>
              <w:top w:val="single" w:sz="8" w:space="0" w:color="auto"/>
              <w:left w:val="nil"/>
              <w:bottom w:val="single" w:sz="4" w:space="0" w:color="auto"/>
              <w:right w:val="single" w:sz="8" w:space="0" w:color="000000"/>
            </w:tcBorders>
            <w:noWrap/>
            <w:vAlign w:val="bottom"/>
            <w:hideMark/>
          </w:tcPr>
          <w:p w14:paraId="0C761EA5" w14:textId="77777777" w:rsidR="00623873" w:rsidRPr="00623873" w:rsidRDefault="00623873" w:rsidP="00623873">
            <w:pPr>
              <w:widowControl/>
              <w:autoSpaceDE/>
              <w:autoSpaceDN/>
              <w:jc w:val="center"/>
              <w:rPr>
                <w:rFonts w:cs="ＭＳ Ｐゴシック"/>
                <w:color w:val="000000"/>
                <w:sz w:val="22"/>
                <w:szCs w:val="22"/>
              </w:rPr>
            </w:pPr>
            <w:r w:rsidRPr="00623873">
              <w:rPr>
                <w:rFonts w:cs="ＭＳ Ｐゴシック" w:hint="eastAsia"/>
                <w:color w:val="000000"/>
                <w:sz w:val="22"/>
                <w:szCs w:val="22"/>
              </w:rPr>
              <w:t xml:space="preserve">　</w:t>
            </w:r>
          </w:p>
        </w:tc>
      </w:tr>
      <w:tr w:rsidR="00623873" w:rsidRPr="00623873" w14:paraId="28BED375" w14:textId="77777777" w:rsidTr="005B05DC">
        <w:trPr>
          <w:trHeight w:val="765"/>
        </w:trPr>
        <w:tc>
          <w:tcPr>
            <w:tcW w:w="1780" w:type="dxa"/>
            <w:tcBorders>
              <w:top w:val="nil"/>
              <w:left w:val="single" w:sz="8" w:space="0" w:color="auto"/>
              <w:bottom w:val="single" w:sz="4" w:space="0" w:color="auto"/>
              <w:right w:val="single" w:sz="4" w:space="0" w:color="auto"/>
            </w:tcBorders>
            <w:noWrap/>
            <w:vAlign w:val="center"/>
            <w:hideMark/>
          </w:tcPr>
          <w:p w14:paraId="63D2AC89" w14:textId="77777777" w:rsidR="00623873" w:rsidRPr="00623873" w:rsidRDefault="00623873" w:rsidP="00623873">
            <w:pPr>
              <w:widowControl/>
              <w:autoSpaceDE/>
              <w:autoSpaceDN/>
              <w:jc w:val="center"/>
              <w:rPr>
                <w:rFonts w:cs="ＭＳ Ｐゴシック"/>
                <w:color w:val="000000"/>
                <w:sz w:val="22"/>
                <w:szCs w:val="22"/>
              </w:rPr>
            </w:pPr>
            <w:r w:rsidRPr="00623873">
              <w:rPr>
                <w:rFonts w:cs="ＭＳ Ｐゴシック" w:hint="eastAsia"/>
                <w:color w:val="000000"/>
                <w:sz w:val="22"/>
                <w:szCs w:val="22"/>
              </w:rPr>
              <w:t>開催日時</w:t>
            </w:r>
          </w:p>
        </w:tc>
        <w:tc>
          <w:tcPr>
            <w:tcW w:w="7875" w:type="dxa"/>
            <w:gridSpan w:val="2"/>
            <w:tcBorders>
              <w:top w:val="single" w:sz="4" w:space="0" w:color="auto"/>
              <w:left w:val="nil"/>
              <w:bottom w:val="single" w:sz="4" w:space="0" w:color="auto"/>
              <w:right w:val="single" w:sz="8" w:space="0" w:color="000000"/>
            </w:tcBorders>
            <w:vAlign w:val="center"/>
            <w:hideMark/>
          </w:tcPr>
          <w:p w14:paraId="0C0DC8BD" w14:textId="77777777" w:rsidR="00623873" w:rsidRDefault="00623873" w:rsidP="00623873">
            <w:pPr>
              <w:widowControl/>
              <w:autoSpaceDE/>
              <w:autoSpaceDN/>
              <w:rPr>
                <w:rFonts w:cs="ＭＳ Ｐゴシック"/>
                <w:color w:val="000000"/>
                <w:sz w:val="22"/>
                <w:szCs w:val="22"/>
              </w:rPr>
            </w:pPr>
            <w:r w:rsidRPr="00623873">
              <w:rPr>
                <w:rFonts w:cs="ＭＳ Ｐゴシック" w:hint="eastAsia"/>
                <w:color w:val="000000"/>
                <w:sz w:val="22"/>
                <w:szCs w:val="22"/>
              </w:rPr>
              <w:t xml:space="preserve">　　　　年　　月　　日（　　）　　　時　　　分　から</w:t>
            </w:r>
          </w:p>
          <w:p w14:paraId="2431E22E" w14:textId="1AD8D91C" w:rsidR="00623873" w:rsidRPr="00623873" w:rsidRDefault="00623873" w:rsidP="00623873">
            <w:pPr>
              <w:widowControl/>
              <w:autoSpaceDE/>
              <w:autoSpaceDN/>
              <w:rPr>
                <w:rFonts w:cs="ＭＳ Ｐゴシック"/>
                <w:color w:val="000000"/>
                <w:sz w:val="22"/>
                <w:szCs w:val="22"/>
              </w:rPr>
            </w:pPr>
            <w:r w:rsidRPr="00623873">
              <w:rPr>
                <w:rFonts w:cs="ＭＳ Ｐゴシック" w:hint="eastAsia"/>
                <w:color w:val="000000"/>
                <w:sz w:val="22"/>
                <w:szCs w:val="22"/>
              </w:rPr>
              <w:t xml:space="preserve">　　　　年　　月　　日（　　）　　　時　　　分　まで　</w:t>
            </w:r>
          </w:p>
        </w:tc>
      </w:tr>
      <w:tr w:rsidR="00623873" w:rsidRPr="00623873" w14:paraId="73075090" w14:textId="77777777" w:rsidTr="005B05DC">
        <w:trPr>
          <w:trHeight w:val="480"/>
        </w:trPr>
        <w:tc>
          <w:tcPr>
            <w:tcW w:w="1780" w:type="dxa"/>
            <w:tcBorders>
              <w:top w:val="nil"/>
              <w:left w:val="single" w:sz="8" w:space="0" w:color="auto"/>
              <w:bottom w:val="single" w:sz="4" w:space="0" w:color="auto"/>
              <w:right w:val="single" w:sz="4" w:space="0" w:color="auto"/>
            </w:tcBorders>
            <w:noWrap/>
            <w:vAlign w:val="center"/>
            <w:hideMark/>
          </w:tcPr>
          <w:p w14:paraId="3BC2F3B0" w14:textId="77777777" w:rsidR="00623873" w:rsidRPr="00623873" w:rsidRDefault="00623873" w:rsidP="00623873">
            <w:pPr>
              <w:widowControl/>
              <w:autoSpaceDE/>
              <w:autoSpaceDN/>
              <w:jc w:val="center"/>
              <w:rPr>
                <w:rFonts w:cs="ＭＳ Ｐゴシック"/>
                <w:color w:val="000000"/>
                <w:sz w:val="22"/>
                <w:szCs w:val="22"/>
              </w:rPr>
            </w:pPr>
            <w:r w:rsidRPr="00623873">
              <w:rPr>
                <w:rFonts w:cs="ＭＳ Ｐゴシック" w:hint="eastAsia"/>
                <w:color w:val="000000"/>
                <w:sz w:val="22"/>
                <w:szCs w:val="22"/>
              </w:rPr>
              <w:t>開催場所</w:t>
            </w:r>
          </w:p>
        </w:tc>
        <w:tc>
          <w:tcPr>
            <w:tcW w:w="7875" w:type="dxa"/>
            <w:gridSpan w:val="2"/>
            <w:tcBorders>
              <w:top w:val="single" w:sz="4" w:space="0" w:color="auto"/>
              <w:left w:val="nil"/>
              <w:bottom w:val="single" w:sz="4" w:space="0" w:color="auto"/>
              <w:right w:val="single" w:sz="8" w:space="0" w:color="000000"/>
            </w:tcBorders>
            <w:noWrap/>
            <w:vAlign w:val="bottom"/>
            <w:hideMark/>
          </w:tcPr>
          <w:p w14:paraId="410B8C04" w14:textId="77777777" w:rsidR="00623873" w:rsidRPr="00623873" w:rsidRDefault="00623873" w:rsidP="00623873">
            <w:pPr>
              <w:widowControl/>
              <w:autoSpaceDE/>
              <w:autoSpaceDN/>
              <w:jc w:val="center"/>
              <w:rPr>
                <w:rFonts w:cs="ＭＳ Ｐゴシック"/>
                <w:color w:val="000000"/>
                <w:sz w:val="22"/>
                <w:szCs w:val="22"/>
              </w:rPr>
            </w:pPr>
            <w:r w:rsidRPr="00623873">
              <w:rPr>
                <w:rFonts w:cs="ＭＳ Ｐゴシック" w:hint="eastAsia"/>
                <w:color w:val="000000"/>
                <w:sz w:val="22"/>
                <w:szCs w:val="22"/>
              </w:rPr>
              <w:t xml:space="preserve">　</w:t>
            </w:r>
          </w:p>
        </w:tc>
      </w:tr>
      <w:tr w:rsidR="00623873" w:rsidRPr="00623873" w14:paraId="62299375" w14:textId="77777777" w:rsidTr="005B05DC">
        <w:trPr>
          <w:trHeight w:val="780"/>
        </w:trPr>
        <w:tc>
          <w:tcPr>
            <w:tcW w:w="1780" w:type="dxa"/>
            <w:tcBorders>
              <w:top w:val="nil"/>
              <w:left w:val="single" w:sz="8" w:space="0" w:color="auto"/>
              <w:bottom w:val="single" w:sz="4" w:space="0" w:color="auto"/>
              <w:right w:val="single" w:sz="4" w:space="0" w:color="auto"/>
            </w:tcBorders>
            <w:noWrap/>
            <w:vAlign w:val="center"/>
            <w:hideMark/>
          </w:tcPr>
          <w:p w14:paraId="7AAA9FB7" w14:textId="77777777" w:rsidR="00623873" w:rsidRPr="00623873" w:rsidRDefault="00623873" w:rsidP="00623873">
            <w:pPr>
              <w:widowControl/>
              <w:autoSpaceDE/>
              <w:autoSpaceDN/>
              <w:jc w:val="center"/>
              <w:rPr>
                <w:rFonts w:cs="ＭＳ Ｐゴシック"/>
                <w:color w:val="000000"/>
                <w:sz w:val="22"/>
                <w:szCs w:val="22"/>
              </w:rPr>
            </w:pPr>
            <w:r w:rsidRPr="00623873">
              <w:rPr>
                <w:rFonts w:cs="ＭＳ Ｐゴシック" w:hint="eastAsia"/>
                <w:color w:val="000000"/>
                <w:sz w:val="22"/>
                <w:szCs w:val="22"/>
              </w:rPr>
              <w:t>目的及び内容</w:t>
            </w:r>
          </w:p>
        </w:tc>
        <w:tc>
          <w:tcPr>
            <w:tcW w:w="7875" w:type="dxa"/>
            <w:gridSpan w:val="2"/>
            <w:tcBorders>
              <w:top w:val="single" w:sz="4" w:space="0" w:color="auto"/>
              <w:left w:val="nil"/>
              <w:bottom w:val="single" w:sz="4" w:space="0" w:color="auto"/>
              <w:right w:val="single" w:sz="8" w:space="0" w:color="000000"/>
            </w:tcBorders>
            <w:noWrap/>
            <w:vAlign w:val="bottom"/>
            <w:hideMark/>
          </w:tcPr>
          <w:p w14:paraId="7EBE35F9" w14:textId="248DD173" w:rsidR="00623873" w:rsidRPr="00623873" w:rsidRDefault="00623873" w:rsidP="00623873">
            <w:pPr>
              <w:widowControl/>
              <w:autoSpaceDE/>
              <w:autoSpaceDN/>
              <w:jc w:val="center"/>
              <w:rPr>
                <w:rFonts w:cs="ＭＳ Ｐゴシック"/>
                <w:color w:val="000000"/>
                <w:sz w:val="22"/>
                <w:szCs w:val="22"/>
              </w:rPr>
            </w:pPr>
            <w:r w:rsidRPr="00623873">
              <w:rPr>
                <w:rFonts w:cs="ＭＳ Ｐゴシック" w:hint="eastAsia"/>
                <w:color w:val="000000"/>
                <w:sz w:val="22"/>
                <w:szCs w:val="22"/>
              </w:rPr>
              <w:t xml:space="preserve">　</w:t>
            </w:r>
          </w:p>
        </w:tc>
      </w:tr>
      <w:tr w:rsidR="00623873" w:rsidRPr="00623873" w14:paraId="72820ACE" w14:textId="77777777" w:rsidTr="005B05DC">
        <w:trPr>
          <w:trHeight w:val="750"/>
        </w:trPr>
        <w:tc>
          <w:tcPr>
            <w:tcW w:w="1780" w:type="dxa"/>
            <w:tcBorders>
              <w:top w:val="nil"/>
              <w:left w:val="single" w:sz="8" w:space="0" w:color="auto"/>
              <w:bottom w:val="single" w:sz="4" w:space="0" w:color="auto"/>
              <w:right w:val="single" w:sz="4" w:space="0" w:color="auto"/>
            </w:tcBorders>
            <w:noWrap/>
            <w:vAlign w:val="center"/>
            <w:hideMark/>
          </w:tcPr>
          <w:p w14:paraId="700ACF09" w14:textId="77777777" w:rsidR="00623873" w:rsidRPr="00623873" w:rsidRDefault="00623873" w:rsidP="00623873">
            <w:pPr>
              <w:widowControl/>
              <w:autoSpaceDE/>
              <w:autoSpaceDN/>
              <w:jc w:val="center"/>
              <w:rPr>
                <w:rFonts w:cs="ＭＳ Ｐゴシック"/>
                <w:color w:val="000000"/>
                <w:sz w:val="22"/>
                <w:szCs w:val="22"/>
              </w:rPr>
            </w:pPr>
            <w:r w:rsidRPr="00623873">
              <w:rPr>
                <w:rFonts w:cs="ＭＳ Ｐゴシック" w:hint="eastAsia"/>
                <w:color w:val="000000"/>
                <w:sz w:val="22"/>
                <w:szCs w:val="22"/>
              </w:rPr>
              <w:t>対象者</w:t>
            </w:r>
          </w:p>
        </w:tc>
        <w:tc>
          <w:tcPr>
            <w:tcW w:w="7875" w:type="dxa"/>
            <w:gridSpan w:val="2"/>
            <w:tcBorders>
              <w:top w:val="single" w:sz="4" w:space="0" w:color="auto"/>
              <w:left w:val="nil"/>
              <w:bottom w:val="single" w:sz="4" w:space="0" w:color="auto"/>
              <w:right w:val="single" w:sz="8" w:space="0" w:color="000000"/>
            </w:tcBorders>
            <w:vAlign w:val="center"/>
            <w:hideMark/>
          </w:tcPr>
          <w:p w14:paraId="738A2586" w14:textId="77777777" w:rsidR="002D2FB5" w:rsidRDefault="00623873" w:rsidP="00623873">
            <w:pPr>
              <w:widowControl/>
              <w:autoSpaceDE/>
              <w:autoSpaceDN/>
              <w:rPr>
                <w:rFonts w:cs="ＭＳ Ｐゴシック"/>
                <w:color w:val="000000"/>
                <w:sz w:val="22"/>
                <w:szCs w:val="22"/>
              </w:rPr>
            </w:pPr>
            <w:r w:rsidRPr="00623873">
              <w:rPr>
                <w:rFonts w:cs="ＭＳ Ｐゴシック" w:hint="eastAsia"/>
                <w:color w:val="000000"/>
                <w:sz w:val="22"/>
                <w:szCs w:val="22"/>
              </w:rPr>
              <w:t xml:space="preserve"> 1.一般町民　　2.町内子ども会　　3.町内青少年　　4.町内児童生徒</w:t>
            </w:r>
          </w:p>
          <w:p w14:paraId="69B57CCF" w14:textId="0A9AE685" w:rsidR="00623873" w:rsidRPr="00623873" w:rsidRDefault="00623873" w:rsidP="002D2FB5">
            <w:pPr>
              <w:widowControl/>
              <w:autoSpaceDE/>
              <w:autoSpaceDN/>
              <w:ind w:firstLineChars="50" w:firstLine="110"/>
              <w:rPr>
                <w:rFonts w:cs="ＭＳ Ｐゴシック"/>
                <w:color w:val="000000"/>
                <w:sz w:val="22"/>
                <w:szCs w:val="22"/>
              </w:rPr>
            </w:pPr>
            <w:r w:rsidRPr="00623873">
              <w:rPr>
                <w:rFonts w:cs="ＭＳ Ｐゴシック" w:hint="eastAsia"/>
                <w:color w:val="000000"/>
                <w:sz w:val="22"/>
                <w:szCs w:val="22"/>
              </w:rPr>
              <w:t>5.その他（　　　　　　　　　　　　　　　　　　）</w:t>
            </w:r>
          </w:p>
        </w:tc>
      </w:tr>
      <w:tr w:rsidR="00623873" w:rsidRPr="00623873" w14:paraId="39FF3883" w14:textId="77777777" w:rsidTr="005B05DC">
        <w:trPr>
          <w:trHeight w:val="810"/>
        </w:trPr>
        <w:tc>
          <w:tcPr>
            <w:tcW w:w="1780" w:type="dxa"/>
            <w:tcBorders>
              <w:top w:val="nil"/>
              <w:left w:val="single" w:sz="8" w:space="0" w:color="auto"/>
              <w:bottom w:val="single" w:sz="4" w:space="0" w:color="auto"/>
              <w:right w:val="single" w:sz="4" w:space="0" w:color="auto"/>
            </w:tcBorders>
            <w:vAlign w:val="center"/>
            <w:hideMark/>
          </w:tcPr>
          <w:p w14:paraId="01E5797A" w14:textId="77777777" w:rsidR="00623873" w:rsidRPr="00623873" w:rsidRDefault="00623873" w:rsidP="00623873">
            <w:pPr>
              <w:widowControl/>
              <w:autoSpaceDE/>
              <w:autoSpaceDN/>
              <w:jc w:val="center"/>
              <w:rPr>
                <w:rFonts w:cs="ＭＳ Ｐゴシック"/>
                <w:color w:val="000000"/>
                <w:sz w:val="22"/>
                <w:szCs w:val="22"/>
              </w:rPr>
            </w:pPr>
            <w:r w:rsidRPr="00623873">
              <w:rPr>
                <w:rFonts w:cs="ＭＳ Ｐゴシック" w:hint="eastAsia"/>
                <w:color w:val="000000"/>
                <w:sz w:val="22"/>
                <w:szCs w:val="22"/>
              </w:rPr>
              <w:t>参加費等</w:t>
            </w:r>
            <w:r w:rsidRPr="00623873">
              <w:rPr>
                <w:rFonts w:cs="ＭＳ Ｐゴシック" w:hint="eastAsia"/>
                <w:color w:val="000000"/>
                <w:sz w:val="22"/>
                <w:szCs w:val="22"/>
              </w:rPr>
              <w:br/>
              <w:t>の有無</w:t>
            </w:r>
          </w:p>
        </w:tc>
        <w:tc>
          <w:tcPr>
            <w:tcW w:w="7875" w:type="dxa"/>
            <w:gridSpan w:val="2"/>
            <w:tcBorders>
              <w:top w:val="single" w:sz="4" w:space="0" w:color="auto"/>
              <w:left w:val="nil"/>
              <w:bottom w:val="single" w:sz="4" w:space="0" w:color="auto"/>
              <w:right w:val="single" w:sz="8" w:space="0" w:color="000000"/>
            </w:tcBorders>
            <w:vAlign w:val="center"/>
            <w:hideMark/>
          </w:tcPr>
          <w:p w14:paraId="5B71DB84" w14:textId="005C9212" w:rsidR="00623873" w:rsidRPr="00623873" w:rsidRDefault="00623873" w:rsidP="00623873">
            <w:pPr>
              <w:widowControl/>
              <w:autoSpaceDE/>
              <w:autoSpaceDN/>
              <w:ind w:rightChars="-31" w:right="-81"/>
              <w:rPr>
                <w:rFonts w:cs="ＭＳ Ｐゴシック"/>
                <w:color w:val="000000"/>
                <w:sz w:val="22"/>
                <w:szCs w:val="22"/>
              </w:rPr>
            </w:pPr>
            <w:r w:rsidRPr="00623873">
              <w:rPr>
                <w:rFonts w:cs="ＭＳ Ｐゴシック" w:hint="eastAsia"/>
                <w:color w:val="000000"/>
                <w:sz w:val="22"/>
                <w:szCs w:val="22"/>
              </w:rPr>
              <w:t xml:space="preserve"> □なし　</w:t>
            </w:r>
            <w:r w:rsidRPr="00623873">
              <w:rPr>
                <w:rFonts w:cs="ＭＳ Ｐゴシック" w:hint="eastAsia"/>
                <w:color w:val="000000"/>
                <w:sz w:val="22"/>
                <w:szCs w:val="22"/>
              </w:rPr>
              <w:br/>
              <w:t xml:space="preserve"> □あり（　　　　　　              　）円</w:t>
            </w:r>
            <w:r w:rsidRPr="00623873">
              <w:rPr>
                <w:rFonts w:cs="ＭＳ Ｐゴシック" w:hint="eastAsia"/>
                <w:color w:val="000000"/>
                <w:sz w:val="18"/>
                <w:szCs w:val="18"/>
              </w:rPr>
              <w:t>※収支予算書を添付してください。</w:t>
            </w:r>
          </w:p>
        </w:tc>
      </w:tr>
      <w:tr w:rsidR="00623873" w:rsidRPr="00623873" w14:paraId="23BE08E3" w14:textId="77777777" w:rsidTr="005B05DC">
        <w:trPr>
          <w:trHeight w:val="810"/>
        </w:trPr>
        <w:tc>
          <w:tcPr>
            <w:tcW w:w="1780" w:type="dxa"/>
            <w:tcBorders>
              <w:top w:val="nil"/>
              <w:left w:val="single" w:sz="8" w:space="0" w:color="auto"/>
              <w:bottom w:val="single" w:sz="4" w:space="0" w:color="auto"/>
              <w:right w:val="single" w:sz="4" w:space="0" w:color="auto"/>
            </w:tcBorders>
            <w:vAlign w:val="center"/>
            <w:hideMark/>
          </w:tcPr>
          <w:p w14:paraId="0F27D71B" w14:textId="3BCE9426" w:rsidR="00623873" w:rsidRPr="00623873" w:rsidRDefault="00623873" w:rsidP="00623873">
            <w:pPr>
              <w:widowControl/>
              <w:autoSpaceDE/>
              <w:autoSpaceDN/>
              <w:jc w:val="center"/>
              <w:rPr>
                <w:rFonts w:cs="ＭＳ Ｐゴシック"/>
                <w:color w:val="000000"/>
                <w:sz w:val="22"/>
                <w:szCs w:val="22"/>
              </w:rPr>
            </w:pPr>
            <w:r w:rsidRPr="00623873">
              <w:rPr>
                <w:rFonts w:cs="ＭＳ Ｐゴシック" w:hint="eastAsia"/>
                <w:color w:val="000000"/>
                <w:sz w:val="22"/>
                <w:szCs w:val="22"/>
              </w:rPr>
              <w:t>他の後援団体（予定を含む）</w:t>
            </w:r>
          </w:p>
        </w:tc>
        <w:tc>
          <w:tcPr>
            <w:tcW w:w="7875" w:type="dxa"/>
            <w:gridSpan w:val="2"/>
            <w:tcBorders>
              <w:top w:val="single" w:sz="4" w:space="0" w:color="auto"/>
              <w:left w:val="nil"/>
              <w:bottom w:val="single" w:sz="4" w:space="0" w:color="auto"/>
              <w:right w:val="single" w:sz="8" w:space="0" w:color="000000"/>
            </w:tcBorders>
            <w:noWrap/>
            <w:vAlign w:val="bottom"/>
            <w:hideMark/>
          </w:tcPr>
          <w:p w14:paraId="0673CE4D" w14:textId="7167BBAA" w:rsidR="00623873" w:rsidRPr="00623873" w:rsidRDefault="00623873" w:rsidP="00623873">
            <w:pPr>
              <w:widowControl/>
              <w:autoSpaceDE/>
              <w:autoSpaceDN/>
              <w:jc w:val="center"/>
              <w:rPr>
                <w:rFonts w:cs="ＭＳ Ｐゴシック"/>
                <w:color w:val="000000"/>
                <w:sz w:val="22"/>
                <w:szCs w:val="22"/>
              </w:rPr>
            </w:pPr>
          </w:p>
        </w:tc>
      </w:tr>
      <w:tr w:rsidR="00623873" w:rsidRPr="00623873" w14:paraId="0D8188B3" w14:textId="77777777" w:rsidTr="005B05DC">
        <w:trPr>
          <w:trHeight w:val="1080"/>
        </w:trPr>
        <w:tc>
          <w:tcPr>
            <w:tcW w:w="1780" w:type="dxa"/>
            <w:tcBorders>
              <w:top w:val="nil"/>
              <w:left w:val="single" w:sz="8" w:space="0" w:color="auto"/>
              <w:bottom w:val="single" w:sz="4" w:space="0" w:color="auto"/>
              <w:right w:val="single" w:sz="4" w:space="0" w:color="auto"/>
            </w:tcBorders>
            <w:vAlign w:val="center"/>
            <w:hideMark/>
          </w:tcPr>
          <w:p w14:paraId="4C67A6AF" w14:textId="3B636A19" w:rsidR="00623873" w:rsidRPr="00623873" w:rsidRDefault="00623873" w:rsidP="00623873">
            <w:pPr>
              <w:widowControl/>
              <w:autoSpaceDE/>
              <w:autoSpaceDN/>
              <w:jc w:val="center"/>
              <w:rPr>
                <w:rFonts w:cs="ＭＳ Ｐゴシック"/>
                <w:color w:val="000000"/>
                <w:sz w:val="22"/>
                <w:szCs w:val="22"/>
              </w:rPr>
            </w:pPr>
            <w:r w:rsidRPr="00623873">
              <w:rPr>
                <w:rFonts w:cs="ＭＳ Ｐゴシック" w:hint="eastAsia"/>
                <w:color w:val="000000"/>
                <w:sz w:val="22"/>
                <w:szCs w:val="22"/>
              </w:rPr>
              <w:t>過去の実績</w:t>
            </w:r>
          </w:p>
        </w:tc>
        <w:tc>
          <w:tcPr>
            <w:tcW w:w="7875" w:type="dxa"/>
            <w:gridSpan w:val="2"/>
            <w:tcBorders>
              <w:top w:val="nil"/>
              <w:left w:val="nil"/>
              <w:bottom w:val="nil"/>
              <w:right w:val="single" w:sz="8" w:space="0" w:color="000000"/>
            </w:tcBorders>
            <w:noWrap/>
            <w:vAlign w:val="bottom"/>
            <w:hideMark/>
          </w:tcPr>
          <w:p w14:paraId="7C367D15" w14:textId="6E14335A" w:rsidR="00623873" w:rsidRDefault="005B05DC" w:rsidP="005B05DC">
            <w:pPr>
              <w:widowControl/>
              <w:rPr>
                <w:rFonts w:cs="ＭＳ Ｐゴシック"/>
                <w:color w:val="000000"/>
                <w:sz w:val="22"/>
              </w:rPr>
            </w:pPr>
            <w:r>
              <w:rPr>
                <w:rFonts w:cs="ＭＳ Ｐゴシック" w:hint="eastAsia"/>
                <w:noProof/>
                <w:color w:val="000000"/>
                <w:sz w:val="22"/>
              </w:rPr>
              <mc:AlternateContent>
                <mc:Choice Requires="wps">
                  <w:drawing>
                    <wp:anchor distT="0" distB="0" distL="114300" distR="114300" simplePos="0" relativeHeight="251662336" behindDoc="0" locked="0" layoutInCell="1" allowOverlap="1" wp14:anchorId="31983B9E" wp14:editId="61B641C9">
                      <wp:simplePos x="0" y="0"/>
                      <wp:positionH relativeFrom="column">
                        <wp:posOffset>4670425</wp:posOffset>
                      </wp:positionH>
                      <wp:positionV relativeFrom="paragraph">
                        <wp:posOffset>28575</wp:posOffset>
                      </wp:positionV>
                      <wp:extent cx="102235" cy="400050"/>
                      <wp:effectExtent l="0" t="0" r="12065" b="19050"/>
                      <wp:wrapNone/>
                      <wp:docPr id="390260567" name="左大かっこ 3"/>
                      <wp:cNvGraphicFramePr/>
                      <a:graphic xmlns:a="http://schemas.openxmlformats.org/drawingml/2006/main">
                        <a:graphicData uri="http://schemas.microsoft.com/office/word/2010/wordprocessingShape">
                          <wps:wsp>
                            <wps:cNvSpPr/>
                            <wps:spPr>
                              <a:xfrm rot="10800000">
                                <a:off x="0" y="0"/>
                                <a:ext cx="102235" cy="40005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8C063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margin-left:367.75pt;margin-top:2.25pt;width:8.05pt;height:31.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" adj="460" strokecolor="windowText" strokeweight=".5pt">
                      <v:stroke joinstyle="miter"/>
                    </v:shape>
                  </w:pict>
                </mc:Fallback>
              </mc:AlternateContent>
            </w:r>
            <w:r>
              <w:rPr>
                <w:rFonts w:cs="ＭＳ Ｐゴシック" w:hint="eastAsia"/>
                <w:noProof/>
                <w:color w:val="000000"/>
                <w:sz w:val="22"/>
              </w:rPr>
              <mc:AlternateContent>
                <mc:Choice Requires="wps">
                  <w:drawing>
                    <wp:anchor distT="0" distB="0" distL="114300" distR="114300" simplePos="0" relativeHeight="251660288" behindDoc="0" locked="0" layoutInCell="1" allowOverlap="1" wp14:anchorId="30D5285C" wp14:editId="3C3F2BE4">
                      <wp:simplePos x="0" y="0"/>
                      <wp:positionH relativeFrom="column">
                        <wp:posOffset>853440</wp:posOffset>
                      </wp:positionH>
                      <wp:positionV relativeFrom="paragraph">
                        <wp:posOffset>35560</wp:posOffset>
                      </wp:positionV>
                      <wp:extent cx="102235" cy="400050"/>
                      <wp:effectExtent l="0" t="0" r="12065" b="19050"/>
                      <wp:wrapNone/>
                      <wp:docPr id="1403478314" name="左大かっこ 3"/>
                      <wp:cNvGraphicFramePr/>
                      <a:graphic xmlns:a="http://schemas.openxmlformats.org/drawingml/2006/main">
                        <a:graphicData uri="http://schemas.microsoft.com/office/word/2010/wordprocessingShape">
                          <wps:wsp>
                            <wps:cNvSpPr/>
                            <wps:spPr>
                              <a:xfrm>
                                <a:off x="0" y="0"/>
                                <a:ext cx="102235" cy="4000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E5572" id="左大かっこ 3" o:spid="_x0000_s1026" type="#_x0000_t85" style="position:absolute;margin-left:67.2pt;margin-top:2.8pt;width:8.0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" adj="460" strokecolor="black [3213]" strokeweight=".5pt">
                      <v:stroke joinstyle="miter"/>
                    </v:shape>
                  </w:pict>
                </mc:Fallback>
              </mc:AlternateContent>
            </w:r>
            <w:r>
              <w:rPr>
                <w:rFonts w:cs="ＭＳ Ｐゴシック" w:hint="eastAsia"/>
                <w:color w:val="000000"/>
                <w:sz w:val="22"/>
              </w:rPr>
              <w:t xml:space="preserve"> □実績あり　 事業名：</w:t>
            </w:r>
          </w:p>
          <w:p w14:paraId="03B92404" w14:textId="52B5D7A5" w:rsidR="005B05DC" w:rsidRDefault="005B05DC" w:rsidP="005B05DC">
            <w:pPr>
              <w:widowControl/>
              <w:rPr>
                <w:rFonts w:cs="ＭＳ Ｐゴシック"/>
                <w:color w:val="000000"/>
                <w:sz w:val="22"/>
              </w:rPr>
            </w:pPr>
            <w:r>
              <w:rPr>
                <w:rFonts w:cs="ＭＳ Ｐゴシック" w:hint="eastAsia"/>
                <w:color w:val="000000"/>
                <w:sz w:val="22"/>
              </w:rPr>
              <w:t xml:space="preserve">　　　　　　　実施日：　　　　年　　月　　日</w:t>
            </w:r>
          </w:p>
          <w:p w14:paraId="157390AA" w14:textId="168D259A" w:rsidR="005B05DC" w:rsidRPr="005B05DC" w:rsidRDefault="005B05DC" w:rsidP="005B05DC">
            <w:pPr>
              <w:widowControl/>
              <w:ind w:firstLineChars="50" w:firstLine="110"/>
              <w:rPr>
                <w:rFonts w:cs="ＭＳ Ｐゴシック"/>
                <w:color w:val="000000"/>
                <w:sz w:val="22"/>
              </w:rPr>
            </w:pPr>
            <w:r>
              <w:rPr>
                <w:rFonts w:cs="ＭＳ Ｐゴシック" w:hint="eastAsia"/>
                <w:color w:val="000000"/>
                <w:sz w:val="22"/>
              </w:rPr>
              <w:t>□実績なし…初めて申請する</w:t>
            </w:r>
          </w:p>
        </w:tc>
      </w:tr>
      <w:tr w:rsidR="00623873" w:rsidRPr="00623873" w14:paraId="449B7CCC" w14:textId="77777777" w:rsidTr="005B05DC">
        <w:trPr>
          <w:trHeight w:val="1080"/>
        </w:trPr>
        <w:tc>
          <w:tcPr>
            <w:tcW w:w="1780" w:type="dxa"/>
            <w:tcBorders>
              <w:top w:val="nil"/>
              <w:left w:val="single" w:sz="8" w:space="0" w:color="auto"/>
              <w:bottom w:val="single" w:sz="4" w:space="0" w:color="auto"/>
              <w:right w:val="single" w:sz="4" w:space="0" w:color="auto"/>
            </w:tcBorders>
            <w:noWrap/>
            <w:vAlign w:val="center"/>
            <w:hideMark/>
          </w:tcPr>
          <w:p w14:paraId="3D6604AF" w14:textId="77777777" w:rsidR="00623873" w:rsidRPr="00623873" w:rsidRDefault="00623873" w:rsidP="00623873">
            <w:pPr>
              <w:widowControl/>
              <w:autoSpaceDE/>
              <w:autoSpaceDN/>
              <w:jc w:val="center"/>
              <w:rPr>
                <w:rFonts w:cs="ＭＳ Ｐゴシック"/>
                <w:color w:val="000000"/>
                <w:sz w:val="22"/>
                <w:szCs w:val="22"/>
              </w:rPr>
            </w:pPr>
            <w:r w:rsidRPr="00623873">
              <w:rPr>
                <w:rFonts w:cs="ＭＳ Ｐゴシック" w:hint="eastAsia"/>
                <w:color w:val="000000"/>
                <w:sz w:val="22"/>
                <w:szCs w:val="22"/>
              </w:rPr>
              <w:t>添付資料</w:t>
            </w:r>
          </w:p>
        </w:tc>
        <w:tc>
          <w:tcPr>
            <w:tcW w:w="7875" w:type="dxa"/>
            <w:gridSpan w:val="2"/>
            <w:tcBorders>
              <w:top w:val="single" w:sz="4" w:space="0" w:color="auto"/>
              <w:left w:val="nil"/>
              <w:bottom w:val="single" w:sz="4" w:space="0" w:color="auto"/>
              <w:right w:val="single" w:sz="8" w:space="0" w:color="000000"/>
            </w:tcBorders>
            <w:vAlign w:val="center"/>
            <w:hideMark/>
          </w:tcPr>
          <w:p w14:paraId="2CB20963" w14:textId="77777777" w:rsidR="00B73C42" w:rsidRDefault="00623873" w:rsidP="00623873">
            <w:pPr>
              <w:widowControl/>
              <w:autoSpaceDE/>
              <w:autoSpaceDN/>
              <w:rPr>
                <w:rFonts w:cs="ＭＳ Ｐゴシック"/>
                <w:color w:val="000000"/>
                <w:sz w:val="22"/>
                <w:szCs w:val="22"/>
              </w:rPr>
            </w:pPr>
            <w:r w:rsidRPr="00623873">
              <w:rPr>
                <w:rFonts w:cs="ＭＳ Ｐゴシック" w:hint="eastAsia"/>
                <w:color w:val="000000"/>
                <w:sz w:val="22"/>
                <w:szCs w:val="22"/>
              </w:rPr>
              <w:t xml:space="preserve"> □事業概要がわかるもの　</w:t>
            </w:r>
            <w:r w:rsidRPr="00623873">
              <w:rPr>
                <w:rFonts w:cs="ＭＳ Ｐゴシック" w:hint="eastAsia"/>
                <w:color w:val="000000"/>
                <w:sz w:val="22"/>
                <w:szCs w:val="22"/>
              </w:rPr>
              <w:br/>
              <w:t xml:space="preserve"> □団体概要（活動内容及び目的がわかるもの）及び規則または会則</w:t>
            </w:r>
          </w:p>
          <w:p w14:paraId="0DCE7642" w14:textId="2A196E87" w:rsidR="00623873" w:rsidRPr="00623873" w:rsidRDefault="00623873" w:rsidP="00B73C42">
            <w:pPr>
              <w:widowControl/>
              <w:autoSpaceDE/>
              <w:autoSpaceDN/>
              <w:ind w:firstLineChars="50" w:firstLine="110"/>
              <w:rPr>
                <w:rFonts w:cs="ＭＳ Ｐゴシック"/>
                <w:color w:val="000000"/>
                <w:sz w:val="22"/>
                <w:szCs w:val="22"/>
              </w:rPr>
            </w:pPr>
            <w:r w:rsidRPr="00623873">
              <w:rPr>
                <w:rFonts w:cs="ＭＳ Ｐゴシック" w:hint="eastAsia"/>
                <w:color w:val="000000"/>
                <w:sz w:val="22"/>
                <w:szCs w:val="22"/>
              </w:rPr>
              <w:t>□今回の事業収支予算書（有料事業の場合のみ）</w:t>
            </w:r>
          </w:p>
        </w:tc>
      </w:tr>
      <w:tr w:rsidR="00623873" w:rsidRPr="00623873" w14:paraId="01935091" w14:textId="77777777" w:rsidTr="005B05DC">
        <w:trPr>
          <w:trHeight w:val="600"/>
        </w:trPr>
        <w:tc>
          <w:tcPr>
            <w:tcW w:w="1780" w:type="dxa"/>
            <w:vMerge w:val="restart"/>
            <w:tcBorders>
              <w:top w:val="nil"/>
              <w:left w:val="single" w:sz="8" w:space="0" w:color="auto"/>
              <w:bottom w:val="single" w:sz="8" w:space="0" w:color="000000"/>
              <w:right w:val="single" w:sz="4" w:space="0" w:color="auto"/>
            </w:tcBorders>
            <w:vAlign w:val="center"/>
            <w:hideMark/>
          </w:tcPr>
          <w:p w14:paraId="5B2BDD35" w14:textId="77777777" w:rsidR="00623873" w:rsidRDefault="00623873" w:rsidP="00623873">
            <w:pPr>
              <w:widowControl/>
              <w:autoSpaceDE/>
              <w:autoSpaceDN/>
              <w:jc w:val="center"/>
              <w:rPr>
                <w:rFonts w:cs="ＭＳ Ｐゴシック"/>
                <w:color w:val="000000"/>
                <w:sz w:val="22"/>
                <w:szCs w:val="22"/>
              </w:rPr>
            </w:pPr>
            <w:r w:rsidRPr="00623873">
              <w:rPr>
                <w:rFonts w:cs="ＭＳ Ｐゴシック" w:hint="eastAsia"/>
                <w:color w:val="000000"/>
                <w:sz w:val="22"/>
                <w:szCs w:val="22"/>
              </w:rPr>
              <w:t>確認事項</w:t>
            </w:r>
          </w:p>
          <w:p w14:paraId="1C0F6824" w14:textId="1B8512B8" w:rsidR="00623873" w:rsidRPr="00623873" w:rsidRDefault="00623873" w:rsidP="00623873">
            <w:pPr>
              <w:widowControl/>
              <w:autoSpaceDE/>
              <w:autoSpaceDN/>
              <w:jc w:val="center"/>
              <w:rPr>
                <w:rFonts w:cs="ＭＳ Ｐゴシック"/>
                <w:color w:val="000000"/>
                <w:sz w:val="22"/>
                <w:szCs w:val="22"/>
              </w:rPr>
            </w:pPr>
            <w:r w:rsidRPr="00623873">
              <w:rPr>
                <w:rFonts w:cs="ＭＳ Ｐゴシック" w:hint="eastAsia"/>
                <w:color w:val="000000"/>
                <w:sz w:val="20"/>
                <w:szCs w:val="20"/>
              </w:rPr>
              <w:t>※確認後、□の中に✓をつけてください。</w:t>
            </w:r>
          </w:p>
        </w:tc>
        <w:tc>
          <w:tcPr>
            <w:tcW w:w="500" w:type="dxa"/>
            <w:tcBorders>
              <w:top w:val="nil"/>
              <w:left w:val="nil"/>
              <w:bottom w:val="single" w:sz="4" w:space="0" w:color="auto"/>
              <w:right w:val="single" w:sz="4" w:space="0" w:color="auto"/>
            </w:tcBorders>
            <w:noWrap/>
            <w:vAlign w:val="center"/>
            <w:hideMark/>
          </w:tcPr>
          <w:p w14:paraId="161AF23D" w14:textId="77777777" w:rsidR="00623873" w:rsidRPr="00623873" w:rsidRDefault="00623873" w:rsidP="00623873">
            <w:pPr>
              <w:widowControl/>
              <w:autoSpaceDE/>
              <w:autoSpaceDN/>
              <w:jc w:val="center"/>
              <w:rPr>
                <w:rFonts w:cs="ＭＳ Ｐゴシック"/>
                <w:color w:val="000000"/>
                <w:sz w:val="28"/>
                <w:szCs w:val="28"/>
              </w:rPr>
            </w:pPr>
            <w:r w:rsidRPr="00623873">
              <w:rPr>
                <w:rFonts w:cs="ＭＳ Ｐゴシック" w:hint="eastAsia"/>
                <w:color w:val="000000"/>
                <w:sz w:val="28"/>
                <w:szCs w:val="28"/>
              </w:rPr>
              <w:t>□</w:t>
            </w:r>
          </w:p>
        </w:tc>
        <w:tc>
          <w:tcPr>
            <w:tcW w:w="7375" w:type="dxa"/>
            <w:tcBorders>
              <w:top w:val="single" w:sz="4" w:space="0" w:color="auto"/>
              <w:left w:val="nil"/>
              <w:bottom w:val="single" w:sz="4" w:space="0" w:color="auto"/>
              <w:right w:val="single" w:sz="8" w:space="0" w:color="000000"/>
            </w:tcBorders>
            <w:vAlign w:val="center"/>
            <w:hideMark/>
          </w:tcPr>
          <w:p w14:paraId="1342714E" w14:textId="10644660" w:rsidR="00623873" w:rsidRDefault="00623873" w:rsidP="00623873">
            <w:pPr>
              <w:widowControl/>
              <w:autoSpaceDE/>
              <w:autoSpaceDN/>
              <w:rPr>
                <w:rFonts w:cs="ＭＳ Ｐゴシック"/>
                <w:color w:val="000000"/>
                <w:sz w:val="20"/>
                <w:szCs w:val="20"/>
              </w:rPr>
            </w:pPr>
            <w:r w:rsidRPr="00623873">
              <w:rPr>
                <w:rFonts w:cs="ＭＳ Ｐゴシック" w:hint="eastAsia"/>
                <w:color w:val="000000"/>
                <w:sz w:val="20"/>
                <w:szCs w:val="20"/>
              </w:rPr>
              <w:t xml:space="preserve"> 申請する事業は、志免町教育委員会名義後援取扱要綱第３条各号の</w:t>
            </w:r>
          </w:p>
          <w:p w14:paraId="22CBDABD" w14:textId="4A2547DB" w:rsidR="00623873" w:rsidRPr="00623873" w:rsidRDefault="00623873" w:rsidP="00623873">
            <w:pPr>
              <w:widowControl/>
              <w:autoSpaceDE/>
              <w:autoSpaceDN/>
              <w:rPr>
                <w:rFonts w:cs="ＭＳ Ｐゴシック"/>
                <w:color w:val="000000"/>
                <w:sz w:val="20"/>
                <w:szCs w:val="20"/>
              </w:rPr>
            </w:pPr>
            <w:r w:rsidRPr="00623873">
              <w:rPr>
                <w:rFonts w:cs="ＭＳ Ｐゴシック" w:hint="eastAsia"/>
                <w:color w:val="000000"/>
                <w:sz w:val="20"/>
                <w:szCs w:val="20"/>
              </w:rPr>
              <w:t>いずれにも該当します。 ※裏面を参照ください。</w:t>
            </w:r>
          </w:p>
        </w:tc>
      </w:tr>
      <w:tr w:rsidR="00623873" w:rsidRPr="00623873" w14:paraId="7586B6AC" w14:textId="77777777" w:rsidTr="005B05DC">
        <w:trPr>
          <w:trHeight w:val="614"/>
        </w:trPr>
        <w:tc>
          <w:tcPr>
            <w:tcW w:w="1780" w:type="dxa"/>
            <w:vMerge/>
            <w:tcBorders>
              <w:top w:val="nil"/>
              <w:left w:val="single" w:sz="8" w:space="0" w:color="auto"/>
              <w:bottom w:val="single" w:sz="8" w:space="0" w:color="000000"/>
              <w:right w:val="single" w:sz="4" w:space="0" w:color="auto"/>
            </w:tcBorders>
            <w:vAlign w:val="center"/>
            <w:hideMark/>
          </w:tcPr>
          <w:p w14:paraId="0B867E3B" w14:textId="77777777" w:rsidR="00623873" w:rsidRPr="00623873" w:rsidRDefault="00623873" w:rsidP="00623873">
            <w:pPr>
              <w:widowControl/>
              <w:autoSpaceDE/>
              <w:autoSpaceDN/>
              <w:rPr>
                <w:rFonts w:cs="ＭＳ Ｐゴシック"/>
                <w:color w:val="000000"/>
                <w:sz w:val="22"/>
                <w:szCs w:val="22"/>
              </w:rPr>
            </w:pPr>
          </w:p>
        </w:tc>
        <w:tc>
          <w:tcPr>
            <w:tcW w:w="500" w:type="dxa"/>
            <w:tcBorders>
              <w:top w:val="nil"/>
              <w:left w:val="nil"/>
              <w:bottom w:val="single" w:sz="4" w:space="0" w:color="auto"/>
              <w:right w:val="single" w:sz="4" w:space="0" w:color="auto"/>
            </w:tcBorders>
            <w:noWrap/>
            <w:vAlign w:val="center"/>
            <w:hideMark/>
          </w:tcPr>
          <w:p w14:paraId="41A54FB6" w14:textId="77777777" w:rsidR="00623873" w:rsidRPr="00623873" w:rsidRDefault="00623873" w:rsidP="00623873">
            <w:pPr>
              <w:widowControl/>
              <w:autoSpaceDE/>
              <w:autoSpaceDN/>
              <w:jc w:val="center"/>
              <w:rPr>
                <w:rFonts w:cs="ＭＳ Ｐゴシック"/>
                <w:color w:val="000000"/>
                <w:sz w:val="28"/>
                <w:szCs w:val="28"/>
              </w:rPr>
            </w:pPr>
            <w:r w:rsidRPr="00623873">
              <w:rPr>
                <w:rFonts w:cs="ＭＳ Ｐゴシック" w:hint="eastAsia"/>
                <w:color w:val="000000"/>
                <w:sz w:val="28"/>
                <w:szCs w:val="28"/>
              </w:rPr>
              <w:t>□</w:t>
            </w:r>
          </w:p>
        </w:tc>
        <w:tc>
          <w:tcPr>
            <w:tcW w:w="7375" w:type="dxa"/>
            <w:tcBorders>
              <w:top w:val="single" w:sz="4" w:space="0" w:color="auto"/>
              <w:left w:val="nil"/>
              <w:bottom w:val="single" w:sz="4" w:space="0" w:color="auto"/>
              <w:right w:val="single" w:sz="8" w:space="0" w:color="000000"/>
            </w:tcBorders>
            <w:vAlign w:val="center"/>
            <w:hideMark/>
          </w:tcPr>
          <w:p w14:paraId="7DEFD9E2" w14:textId="77777777" w:rsidR="00623873" w:rsidRPr="00623873" w:rsidRDefault="00623873" w:rsidP="00623873">
            <w:pPr>
              <w:widowControl/>
              <w:autoSpaceDE/>
              <w:autoSpaceDN/>
              <w:rPr>
                <w:rFonts w:cs="ＭＳ Ｐゴシック"/>
                <w:color w:val="000000"/>
                <w:sz w:val="20"/>
                <w:szCs w:val="20"/>
              </w:rPr>
            </w:pPr>
            <w:r w:rsidRPr="00623873">
              <w:rPr>
                <w:rFonts w:cs="ＭＳ Ｐゴシック" w:hint="eastAsia"/>
                <w:color w:val="000000"/>
                <w:sz w:val="20"/>
                <w:szCs w:val="20"/>
              </w:rPr>
              <w:t xml:space="preserve"> 上記の記載内容に変更が生じた場合は、直ちに所管課へ申請します。</w:t>
            </w:r>
          </w:p>
        </w:tc>
      </w:tr>
      <w:tr w:rsidR="00623873" w:rsidRPr="00623873" w14:paraId="3EBD58E0" w14:textId="77777777" w:rsidTr="005B05DC">
        <w:trPr>
          <w:trHeight w:val="600"/>
        </w:trPr>
        <w:tc>
          <w:tcPr>
            <w:tcW w:w="1780" w:type="dxa"/>
            <w:vMerge/>
            <w:tcBorders>
              <w:top w:val="nil"/>
              <w:left w:val="single" w:sz="8" w:space="0" w:color="auto"/>
              <w:bottom w:val="single" w:sz="8" w:space="0" w:color="000000"/>
              <w:right w:val="single" w:sz="4" w:space="0" w:color="auto"/>
            </w:tcBorders>
            <w:vAlign w:val="center"/>
            <w:hideMark/>
          </w:tcPr>
          <w:p w14:paraId="4C1AE330" w14:textId="77777777" w:rsidR="00623873" w:rsidRPr="00623873" w:rsidRDefault="00623873" w:rsidP="00623873">
            <w:pPr>
              <w:widowControl/>
              <w:autoSpaceDE/>
              <w:autoSpaceDN/>
              <w:rPr>
                <w:rFonts w:cs="ＭＳ Ｐゴシック"/>
                <w:color w:val="000000"/>
                <w:sz w:val="22"/>
                <w:szCs w:val="22"/>
              </w:rPr>
            </w:pPr>
          </w:p>
        </w:tc>
        <w:tc>
          <w:tcPr>
            <w:tcW w:w="500" w:type="dxa"/>
            <w:tcBorders>
              <w:top w:val="nil"/>
              <w:left w:val="nil"/>
              <w:bottom w:val="single" w:sz="8" w:space="0" w:color="auto"/>
              <w:right w:val="single" w:sz="4" w:space="0" w:color="auto"/>
            </w:tcBorders>
            <w:noWrap/>
            <w:vAlign w:val="center"/>
            <w:hideMark/>
          </w:tcPr>
          <w:p w14:paraId="3E8A8845" w14:textId="77777777" w:rsidR="00623873" w:rsidRPr="00623873" w:rsidRDefault="00623873" w:rsidP="00623873">
            <w:pPr>
              <w:widowControl/>
              <w:autoSpaceDE/>
              <w:autoSpaceDN/>
              <w:jc w:val="center"/>
              <w:rPr>
                <w:rFonts w:cs="ＭＳ Ｐゴシック"/>
                <w:color w:val="000000"/>
                <w:sz w:val="28"/>
                <w:szCs w:val="28"/>
              </w:rPr>
            </w:pPr>
            <w:r w:rsidRPr="00623873">
              <w:rPr>
                <w:rFonts w:cs="ＭＳ Ｐゴシック" w:hint="eastAsia"/>
                <w:color w:val="000000"/>
                <w:sz w:val="28"/>
                <w:szCs w:val="28"/>
              </w:rPr>
              <w:t>□</w:t>
            </w:r>
          </w:p>
        </w:tc>
        <w:tc>
          <w:tcPr>
            <w:tcW w:w="7375" w:type="dxa"/>
            <w:tcBorders>
              <w:top w:val="single" w:sz="4" w:space="0" w:color="auto"/>
              <w:left w:val="nil"/>
              <w:bottom w:val="single" w:sz="8" w:space="0" w:color="auto"/>
              <w:right w:val="single" w:sz="8" w:space="0" w:color="000000"/>
            </w:tcBorders>
            <w:vAlign w:val="center"/>
            <w:hideMark/>
          </w:tcPr>
          <w:p w14:paraId="639AA51E" w14:textId="77777777" w:rsidR="00623873" w:rsidRPr="00623873" w:rsidRDefault="00623873" w:rsidP="00623873">
            <w:pPr>
              <w:widowControl/>
              <w:autoSpaceDE/>
              <w:autoSpaceDN/>
              <w:rPr>
                <w:rFonts w:cs="ＭＳ Ｐゴシック"/>
                <w:color w:val="000000"/>
                <w:sz w:val="20"/>
                <w:szCs w:val="20"/>
              </w:rPr>
            </w:pPr>
            <w:r w:rsidRPr="00623873">
              <w:rPr>
                <w:rFonts w:cs="ＭＳ Ｐゴシック" w:hint="eastAsia"/>
                <w:color w:val="000000"/>
                <w:sz w:val="20"/>
                <w:szCs w:val="20"/>
              </w:rPr>
              <w:t xml:space="preserve"> 名義後援の承認の決定を受けるまでは、名義を使用しません。</w:t>
            </w:r>
          </w:p>
        </w:tc>
      </w:tr>
    </w:tbl>
    <w:p w14:paraId="2A04B82D" w14:textId="33F3DC11" w:rsidR="00623873" w:rsidRPr="00623873" w:rsidRDefault="00623873" w:rsidP="00623873">
      <w:pPr>
        <w:widowControl/>
        <w:tabs>
          <w:tab w:val="left" w:pos="7712"/>
        </w:tabs>
        <w:jc w:val="both"/>
        <w:rPr>
          <w:sz w:val="24"/>
        </w:rPr>
      </w:pPr>
      <w:r w:rsidRPr="00623873">
        <w:rPr>
          <w:rFonts w:hint="eastAsia"/>
          <w:sz w:val="24"/>
        </w:rPr>
        <w:lastRenderedPageBreak/>
        <w:t>様式第１号（第４条関係）</w:t>
      </w:r>
      <w:r w:rsidRPr="00623873">
        <w:rPr>
          <w:sz w:val="24"/>
        </w:rPr>
        <w:t>:</w:t>
      </w:r>
      <w:r>
        <w:rPr>
          <w:rFonts w:hint="eastAsia"/>
          <w:sz w:val="24"/>
        </w:rPr>
        <w:t>裏</w:t>
      </w:r>
      <w:r w:rsidRPr="00623873">
        <w:rPr>
          <w:sz w:val="24"/>
        </w:rPr>
        <w:t>面</w:t>
      </w:r>
    </w:p>
    <w:p w14:paraId="2CF7A5E9" w14:textId="30067CA1" w:rsidR="00623873" w:rsidRPr="00623873" w:rsidRDefault="00623873" w:rsidP="00DF301E">
      <w:pPr>
        <w:widowControl/>
        <w:tabs>
          <w:tab w:val="left" w:pos="7712"/>
        </w:tabs>
        <w:ind w:firstLineChars="109" w:firstLine="262"/>
        <w:jc w:val="both"/>
        <w:rPr>
          <w:sz w:val="24"/>
        </w:rPr>
      </w:pPr>
      <w:r>
        <w:rPr>
          <w:noProof/>
          <w:sz w:val="24"/>
        </w:rPr>
        <mc:AlternateContent>
          <mc:Choice Requires="wps">
            <w:drawing>
              <wp:anchor distT="0" distB="0" distL="114300" distR="114300" simplePos="0" relativeHeight="251659264" behindDoc="0" locked="0" layoutInCell="1" allowOverlap="1" wp14:anchorId="03E7E85C" wp14:editId="15BBEDA5">
                <wp:simplePos x="0" y="0"/>
                <wp:positionH relativeFrom="column">
                  <wp:posOffset>325755</wp:posOffset>
                </wp:positionH>
                <wp:positionV relativeFrom="paragraph">
                  <wp:posOffset>55881</wp:posOffset>
                </wp:positionV>
                <wp:extent cx="5829300" cy="6496050"/>
                <wp:effectExtent l="0" t="0" r="19050" b="19050"/>
                <wp:wrapNone/>
                <wp:docPr id="386250924" name="テキスト ボックス 2"/>
                <wp:cNvGraphicFramePr/>
                <a:graphic xmlns:a="http://schemas.openxmlformats.org/drawingml/2006/main">
                  <a:graphicData uri="http://schemas.microsoft.com/office/word/2010/wordprocessingShape">
                    <wps:wsp>
                      <wps:cNvSpPr txBox="1"/>
                      <wps:spPr>
                        <a:xfrm>
                          <a:off x="0" y="0"/>
                          <a:ext cx="5829300" cy="6496050"/>
                        </a:xfrm>
                        <a:prstGeom prst="rect">
                          <a:avLst/>
                        </a:prstGeom>
                        <a:solidFill>
                          <a:schemeClr val="lt1"/>
                        </a:solidFill>
                        <a:ln w="6350">
                          <a:solidFill>
                            <a:prstClr val="black"/>
                          </a:solidFill>
                        </a:ln>
                      </wps:spPr>
                      <wps:txbx>
                        <w:txbxContent>
                          <w:p w14:paraId="7144B540" w14:textId="677BDCAA" w:rsidR="00623873" w:rsidRPr="00623873" w:rsidRDefault="00623873" w:rsidP="00623873">
                            <w:pPr>
                              <w:widowControl/>
                              <w:tabs>
                                <w:tab w:val="left" w:pos="7712"/>
                              </w:tabs>
                              <w:ind w:firstLineChars="109" w:firstLine="262"/>
                              <w:jc w:val="both"/>
                              <w:rPr>
                                <w:sz w:val="24"/>
                              </w:rPr>
                            </w:pPr>
                            <w:r w:rsidRPr="00623873">
                              <w:rPr>
                                <w:rFonts w:cs="ＭＳ Ｐゴシック" w:hint="eastAsia"/>
                                <w:color w:val="000000"/>
                                <w:sz w:val="24"/>
                              </w:rPr>
                              <w:t>志免町教育委員会名義後援取扱要綱</w:t>
                            </w:r>
                            <w:r>
                              <w:rPr>
                                <w:rFonts w:cs="ＭＳ Ｐゴシック" w:hint="eastAsia"/>
                                <w:color w:val="000000"/>
                                <w:sz w:val="24"/>
                              </w:rPr>
                              <w:t xml:space="preserve">　</w:t>
                            </w:r>
                            <w:r w:rsidRPr="00623873">
                              <w:rPr>
                                <w:rFonts w:cs="ＭＳ Ｐゴシック" w:hint="eastAsia"/>
                                <w:color w:val="000000"/>
                                <w:sz w:val="24"/>
                              </w:rPr>
                              <w:t>第３条</w:t>
                            </w:r>
                          </w:p>
                          <w:p w14:paraId="1937A30C" w14:textId="77777777" w:rsidR="00623873" w:rsidRPr="00623873" w:rsidRDefault="00623873" w:rsidP="00623873">
                            <w:pPr>
                              <w:widowControl/>
                              <w:tabs>
                                <w:tab w:val="left" w:pos="7712"/>
                              </w:tabs>
                              <w:jc w:val="both"/>
                              <w:rPr>
                                <w:sz w:val="24"/>
                              </w:rPr>
                            </w:pPr>
                          </w:p>
                          <w:p w14:paraId="328F11EB" w14:textId="1D8BDA05" w:rsidR="00623873" w:rsidRPr="00623873" w:rsidRDefault="00623873" w:rsidP="00623873">
                            <w:pPr>
                              <w:widowControl/>
                              <w:tabs>
                                <w:tab w:val="left" w:pos="7712"/>
                              </w:tabs>
                              <w:ind w:firstLineChars="109" w:firstLine="262"/>
                              <w:jc w:val="both"/>
                              <w:rPr>
                                <w:sz w:val="24"/>
                              </w:rPr>
                            </w:pPr>
                            <w:r w:rsidRPr="00623873">
                              <w:rPr>
                                <w:rFonts w:hint="eastAsia"/>
                                <w:sz w:val="24"/>
                              </w:rPr>
                              <w:t>（対象事業）</w:t>
                            </w:r>
                          </w:p>
                          <w:p w14:paraId="35AF4302" w14:textId="77777777" w:rsidR="00623873" w:rsidRPr="00623873" w:rsidRDefault="00623873" w:rsidP="00623873">
                            <w:pPr>
                              <w:widowControl/>
                              <w:tabs>
                                <w:tab w:val="left" w:pos="7712"/>
                              </w:tabs>
                              <w:ind w:left="240" w:hangingChars="100" w:hanging="240"/>
                              <w:jc w:val="both"/>
                              <w:rPr>
                                <w:sz w:val="24"/>
                              </w:rPr>
                            </w:pPr>
                            <w:r w:rsidRPr="00623873">
                              <w:rPr>
                                <w:rFonts w:hint="eastAsia"/>
                                <w:sz w:val="24"/>
                              </w:rPr>
                              <w:t>第３条　名義後援の対象となる事業は、町内又は隣接する地域で開催され、広く町民を対象とするものであって、学術、教育、スポーツ、その他公共の福祉の向上に寄与すると認められる事業で、かつ、次の各号のいずれにも該当するものとする。</w:t>
                            </w:r>
                          </w:p>
                          <w:p w14:paraId="1FAA6704" w14:textId="77777777" w:rsidR="00623873" w:rsidRPr="00623873" w:rsidRDefault="00623873" w:rsidP="00623873">
                            <w:pPr>
                              <w:widowControl/>
                              <w:tabs>
                                <w:tab w:val="left" w:pos="7712"/>
                              </w:tabs>
                              <w:ind w:leftChars="110" w:left="545" w:hangingChars="108" w:hanging="259"/>
                              <w:jc w:val="both"/>
                              <w:rPr>
                                <w:sz w:val="24"/>
                              </w:rPr>
                            </w:pPr>
                            <w:r w:rsidRPr="00623873">
                              <w:rPr>
                                <w:rFonts w:hint="eastAsia"/>
                                <w:sz w:val="24"/>
                              </w:rPr>
                              <w:t>(1)公序良俗に反するものその他社会的な非難を受けるおそれのないもの</w:t>
                            </w:r>
                          </w:p>
                          <w:p w14:paraId="673EBC46" w14:textId="77777777" w:rsidR="00623873" w:rsidRPr="00623873" w:rsidRDefault="00623873" w:rsidP="00623873">
                            <w:pPr>
                              <w:widowControl/>
                              <w:tabs>
                                <w:tab w:val="left" w:pos="7712"/>
                              </w:tabs>
                              <w:ind w:leftChars="110" w:left="545" w:hangingChars="108" w:hanging="259"/>
                              <w:jc w:val="both"/>
                              <w:rPr>
                                <w:sz w:val="24"/>
                              </w:rPr>
                            </w:pPr>
                            <w:r w:rsidRPr="00623873">
                              <w:rPr>
                                <w:rFonts w:cs="Times New Roman" w:hint="eastAsia"/>
                                <w:sz w:val="24"/>
                              </w:rPr>
                              <w:t>(2)</w:t>
                            </w:r>
                            <w:r w:rsidRPr="00623873">
                              <w:rPr>
                                <w:rFonts w:hint="eastAsia"/>
                                <w:sz w:val="24"/>
                              </w:rPr>
                              <w:t>宗教の教義を広め、儀式行事等を行い、及び信者を教化育成することを主たる目的としていないもの又はそのおそれのないもの</w:t>
                            </w:r>
                          </w:p>
                          <w:p w14:paraId="6CC9AFA1" w14:textId="77777777" w:rsidR="00623873" w:rsidRPr="00623873" w:rsidRDefault="00623873" w:rsidP="00623873">
                            <w:pPr>
                              <w:widowControl/>
                              <w:tabs>
                                <w:tab w:val="left" w:pos="7712"/>
                              </w:tabs>
                              <w:ind w:leftChars="110" w:left="545" w:hangingChars="108" w:hanging="259"/>
                              <w:jc w:val="both"/>
                              <w:rPr>
                                <w:sz w:val="24"/>
                              </w:rPr>
                            </w:pPr>
                            <w:r w:rsidRPr="00623873">
                              <w:rPr>
                                <w:sz w:val="24"/>
                              </w:rPr>
                              <w:t>(3)</w:t>
                            </w:r>
                            <w:r w:rsidRPr="00623873">
                              <w:rPr>
                                <w:rFonts w:ascii="KozMinPr6N-Regular-Identity-H" w:eastAsia="KozMinPr6N-Regular-Identity-H" w:hAnsi="Times New Roman" w:cs="KozMinPr6N-Regular-Identity-H"/>
                                <w:sz w:val="24"/>
                              </w:rPr>
                              <w:t xml:space="preserve"> </w:t>
                            </w:r>
                            <w:r w:rsidRPr="00623873">
                              <w:rPr>
                                <w:rFonts w:hint="eastAsia"/>
                                <w:sz w:val="24"/>
                              </w:rPr>
                              <w:t>政治上の主義を推進し、支持し、又はこれに反対することを主たる目的としないもの又はそのおそれのないもの</w:t>
                            </w:r>
                          </w:p>
                          <w:p w14:paraId="1063AA67" w14:textId="77777777" w:rsidR="00623873" w:rsidRPr="00623873" w:rsidRDefault="00623873" w:rsidP="00623873">
                            <w:pPr>
                              <w:widowControl/>
                              <w:tabs>
                                <w:tab w:val="left" w:pos="7712"/>
                              </w:tabs>
                              <w:ind w:leftChars="110" w:left="545" w:hangingChars="108" w:hanging="259"/>
                              <w:jc w:val="both"/>
                              <w:rPr>
                                <w:sz w:val="24"/>
                              </w:rPr>
                            </w:pPr>
                            <w:r w:rsidRPr="00623873">
                              <w:rPr>
                                <w:sz w:val="24"/>
                              </w:rPr>
                              <w:t>(4)</w:t>
                            </w:r>
                            <w:r w:rsidRPr="00623873">
                              <w:rPr>
                                <w:rFonts w:ascii="KozMinPr6N-Regular-Identity-H" w:eastAsia="KozMinPr6N-Regular-Identity-H" w:hAnsi="Times New Roman" w:cs="KozMinPr6N-Regular-Identity-H"/>
                                <w:sz w:val="24"/>
                              </w:rPr>
                              <w:t xml:space="preserve"> </w:t>
                            </w:r>
                            <w:r w:rsidRPr="00623873">
                              <w:rPr>
                                <w:rFonts w:hint="eastAsia"/>
                                <w:sz w:val="24"/>
                              </w:rPr>
                              <w:t>特定の公職（公職選挙法（昭和</w:t>
                            </w:r>
                            <w:r w:rsidRPr="00623873">
                              <w:rPr>
                                <w:sz w:val="24"/>
                              </w:rPr>
                              <w:t>25</w:t>
                            </w:r>
                            <w:r w:rsidRPr="00623873">
                              <w:rPr>
                                <w:rFonts w:hint="eastAsia"/>
                                <w:sz w:val="24"/>
                              </w:rPr>
                              <w:t>年法律第</w:t>
                            </w:r>
                            <w:r w:rsidRPr="00623873">
                              <w:rPr>
                                <w:sz w:val="24"/>
                              </w:rPr>
                              <w:t>100</w:t>
                            </w:r>
                            <w:r w:rsidRPr="00623873">
                              <w:rPr>
                                <w:rFonts w:hint="eastAsia"/>
                                <w:sz w:val="24"/>
                              </w:rPr>
                              <w:t>号）第３条に規定する公職をいう。以下同じ。）の候補者（当該候補者になろうとする者を含む。）若しくは公職にある者又は政党を推進し、支持し、又はこれらに反対することを目的としないもの又はそのおそれのないもの</w:t>
                            </w:r>
                          </w:p>
                          <w:p w14:paraId="5A8CEF15" w14:textId="77777777" w:rsidR="00623873" w:rsidRPr="00623873" w:rsidRDefault="00623873" w:rsidP="00623873">
                            <w:pPr>
                              <w:widowControl/>
                              <w:tabs>
                                <w:tab w:val="left" w:pos="7712"/>
                              </w:tabs>
                              <w:ind w:leftChars="110" w:left="545" w:hangingChars="108" w:hanging="259"/>
                              <w:jc w:val="both"/>
                              <w:rPr>
                                <w:sz w:val="24"/>
                              </w:rPr>
                            </w:pPr>
                            <w:r w:rsidRPr="00623873">
                              <w:rPr>
                                <w:sz w:val="24"/>
                              </w:rPr>
                              <w:t xml:space="preserve">(5) </w:t>
                            </w:r>
                            <w:r w:rsidRPr="00623873">
                              <w:rPr>
                                <w:rFonts w:hint="eastAsia"/>
                                <w:sz w:val="24"/>
                              </w:rPr>
                              <w:t>営利事業又は営利的意思がないと認められるもの</w:t>
                            </w:r>
                          </w:p>
                          <w:p w14:paraId="6BBCE546" w14:textId="77777777" w:rsidR="00623873" w:rsidRPr="00623873" w:rsidRDefault="00623873" w:rsidP="00623873">
                            <w:pPr>
                              <w:widowControl/>
                              <w:tabs>
                                <w:tab w:val="left" w:pos="7712"/>
                              </w:tabs>
                              <w:ind w:leftChars="110" w:left="545" w:hangingChars="108" w:hanging="259"/>
                              <w:jc w:val="both"/>
                              <w:rPr>
                                <w:sz w:val="24"/>
                              </w:rPr>
                            </w:pPr>
                            <w:r w:rsidRPr="00623873">
                              <w:rPr>
                                <w:sz w:val="24"/>
                              </w:rPr>
                              <w:t>(6)</w:t>
                            </w:r>
                            <w:r w:rsidRPr="00623873">
                              <w:rPr>
                                <w:rFonts w:ascii="KozMinPr6N-Regular-Identity-H" w:eastAsia="KozMinPr6N-Regular-Identity-H" w:hAnsi="Times New Roman" w:cs="KozMinPr6N-Regular-Identity-H"/>
                                <w:sz w:val="24"/>
                              </w:rPr>
                              <w:t xml:space="preserve"> </w:t>
                            </w:r>
                            <w:r w:rsidRPr="00623873">
                              <w:rPr>
                                <w:rFonts w:hint="eastAsia"/>
                                <w:sz w:val="24"/>
                              </w:rPr>
                              <w:t>暴力団員による不当な行為の防止等に関する法律（平成３年法律第</w:t>
                            </w:r>
                            <w:r w:rsidRPr="00623873">
                              <w:rPr>
                                <w:sz w:val="24"/>
                              </w:rPr>
                              <w:t>77</w:t>
                            </w:r>
                            <w:r w:rsidRPr="00623873">
                              <w:rPr>
                                <w:rFonts w:hint="eastAsia"/>
                                <w:sz w:val="24"/>
                              </w:rPr>
                              <w:t>号）第２条第２号に規定する暴力団、その他集団的に、又は常習的に暴力的不法行為を行うことを助長するおそれがある団体等との関係のないもの又はそのおそれのないもの</w:t>
                            </w:r>
                          </w:p>
                          <w:p w14:paraId="48B496CE" w14:textId="77777777" w:rsidR="00623873" w:rsidRPr="00623873" w:rsidRDefault="00623873" w:rsidP="00623873">
                            <w:pPr>
                              <w:widowControl/>
                              <w:tabs>
                                <w:tab w:val="left" w:pos="7712"/>
                              </w:tabs>
                              <w:ind w:leftChars="110" w:left="545" w:hangingChars="108" w:hanging="259"/>
                              <w:jc w:val="both"/>
                              <w:rPr>
                                <w:sz w:val="24"/>
                              </w:rPr>
                            </w:pPr>
                            <w:r w:rsidRPr="00623873">
                              <w:rPr>
                                <w:sz w:val="24"/>
                              </w:rPr>
                              <w:t>(7)</w:t>
                            </w:r>
                            <w:r w:rsidRPr="00623873">
                              <w:rPr>
                                <w:rFonts w:ascii="KozMinPr6N-Regular-Identity-H" w:eastAsia="KozMinPr6N-Regular-Identity-H" w:hAnsi="Times New Roman" w:cs="KozMinPr6N-Regular-Identity-H"/>
                                <w:sz w:val="24"/>
                              </w:rPr>
                              <w:t xml:space="preserve"> </w:t>
                            </w:r>
                            <w:r w:rsidRPr="00623873">
                              <w:rPr>
                                <w:rFonts w:hint="eastAsia"/>
                                <w:sz w:val="24"/>
                              </w:rPr>
                              <w:t>事業の実施の確実性が客観的に認められるもの</w:t>
                            </w:r>
                          </w:p>
                          <w:p w14:paraId="530A37B9" w14:textId="77777777" w:rsidR="00623873" w:rsidRPr="00623873" w:rsidRDefault="00623873" w:rsidP="00623873">
                            <w:pPr>
                              <w:widowControl/>
                              <w:tabs>
                                <w:tab w:val="left" w:pos="7712"/>
                              </w:tabs>
                              <w:ind w:leftChars="110" w:left="545" w:hangingChars="108" w:hanging="259"/>
                              <w:jc w:val="both"/>
                              <w:rPr>
                                <w:sz w:val="24"/>
                              </w:rPr>
                            </w:pPr>
                            <w:r w:rsidRPr="00623873">
                              <w:rPr>
                                <w:sz w:val="24"/>
                              </w:rPr>
                              <w:t>(8)</w:t>
                            </w:r>
                            <w:r w:rsidRPr="00623873">
                              <w:rPr>
                                <w:rFonts w:ascii="KozMinPr6N-Regular-Identity-H" w:eastAsia="KozMinPr6N-Regular-Identity-H" w:hAnsi="Times New Roman" w:cs="KozMinPr6N-Regular-Identity-H"/>
                                <w:sz w:val="24"/>
                              </w:rPr>
                              <w:t xml:space="preserve"> </w:t>
                            </w:r>
                            <w:r w:rsidRPr="00623873">
                              <w:rPr>
                                <w:rFonts w:hint="eastAsia"/>
                                <w:sz w:val="24"/>
                              </w:rPr>
                              <w:t>志免町教育委員会の名誉を傷付け、又は信用を失墜するおそれのないもの</w:t>
                            </w:r>
                          </w:p>
                          <w:p w14:paraId="4A089AB5" w14:textId="77777777" w:rsidR="00623873" w:rsidRPr="00623873" w:rsidRDefault="00623873" w:rsidP="00623873">
                            <w:pPr>
                              <w:widowControl/>
                              <w:tabs>
                                <w:tab w:val="left" w:pos="7712"/>
                              </w:tabs>
                              <w:ind w:left="240" w:hangingChars="100" w:hanging="240"/>
                              <w:jc w:val="both"/>
                              <w:rPr>
                                <w:sz w:val="24"/>
                              </w:rPr>
                            </w:pPr>
                            <w:r w:rsidRPr="00623873">
                              <w:rPr>
                                <w:rFonts w:hint="eastAsia"/>
                                <w:sz w:val="24"/>
                              </w:rPr>
                              <w:t>２　前項に該当する場合であっても、オンラインで開催される事業については、志免町内に事務所等の活動拠点がある団体が実施する場合に限るものとする。</w:t>
                            </w:r>
                          </w:p>
                          <w:p w14:paraId="247FA18D" w14:textId="7E4C5955" w:rsidR="00623873" w:rsidRPr="00623873" w:rsidRDefault="00623873" w:rsidP="00623873">
                            <w:pPr>
                              <w:widowControl/>
                              <w:tabs>
                                <w:tab w:val="left" w:pos="7712"/>
                              </w:tabs>
                              <w:ind w:left="240" w:hangingChars="100" w:hanging="240"/>
                              <w:jc w:val="both"/>
                              <w:rPr>
                                <w:sz w:val="24"/>
                              </w:rPr>
                            </w:pPr>
                            <w:r w:rsidRPr="00623873">
                              <w:rPr>
                                <w:rFonts w:hint="eastAsia"/>
                                <w:sz w:val="24"/>
                              </w:rPr>
                              <w:t>３　前２項の規定にかかわらず、前条第１号の団体が主催するもの又は教育長が特に必要と認めたものについては、この限りでない。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E7E85C" id="_x0000_t202" coordsize="21600,21600" o:spt="202" path="m,l,21600r21600,l21600,xe">
                <v:stroke joinstyle="miter"/>
                <v:path gradientshapeok="t" o:connecttype="rect"/>
              </v:shapetype>
              <v:shape id="テキスト ボックス 2" o:spid="_x0000_s1026" type="#_x0000_t202" style="position:absolute;left:0;text-align:left;margin-left:25.65pt;margin-top:4.4pt;width:459pt;height:51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" fillcolor="white [3201]" strokeweight=".5pt">
                <v:textbox>
                  <w:txbxContent>
                    <w:p w14:paraId="7144B540" w14:textId="677BDCAA" w:rsidR="00623873" w:rsidRPr="00623873" w:rsidRDefault="00623873" w:rsidP="00623873">
                      <w:pPr>
                        <w:widowControl/>
                        <w:tabs>
                          <w:tab w:val="left" w:pos="7712"/>
                        </w:tabs>
                        <w:ind w:firstLineChars="109" w:firstLine="262"/>
                        <w:jc w:val="both"/>
                        <w:rPr>
                          <w:sz w:val="24"/>
                        </w:rPr>
                      </w:pPr>
                      <w:r w:rsidRPr="00623873">
                        <w:rPr>
                          <w:rFonts w:cs="ＭＳ Ｐゴシック" w:hint="eastAsia"/>
                          <w:color w:val="000000"/>
                          <w:sz w:val="24"/>
                        </w:rPr>
                        <w:t>志免町教育委員会名義後援取扱要綱</w:t>
                      </w:r>
                      <w:r>
                        <w:rPr>
                          <w:rFonts w:cs="ＭＳ Ｐゴシック" w:hint="eastAsia"/>
                          <w:color w:val="000000"/>
                          <w:sz w:val="24"/>
                        </w:rPr>
                        <w:t xml:space="preserve">　</w:t>
                      </w:r>
                      <w:r w:rsidRPr="00623873">
                        <w:rPr>
                          <w:rFonts w:cs="ＭＳ Ｐゴシック" w:hint="eastAsia"/>
                          <w:color w:val="000000"/>
                          <w:sz w:val="24"/>
                        </w:rPr>
                        <w:t>第３条</w:t>
                      </w:r>
                    </w:p>
                    <w:p w14:paraId="1937A30C" w14:textId="77777777" w:rsidR="00623873" w:rsidRPr="00623873" w:rsidRDefault="00623873" w:rsidP="00623873">
                      <w:pPr>
                        <w:widowControl/>
                        <w:tabs>
                          <w:tab w:val="left" w:pos="7712"/>
                        </w:tabs>
                        <w:jc w:val="both"/>
                        <w:rPr>
                          <w:sz w:val="24"/>
                        </w:rPr>
                      </w:pPr>
                    </w:p>
                    <w:p w14:paraId="328F11EB" w14:textId="1D8BDA05" w:rsidR="00623873" w:rsidRPr="00623873" w:rsidRDefault="00623873" w:rsidP="00623873">
                      <w:pPr>
                        <w:widowControl/>
                        <w:tabs>
                          <w:tab w:val="left" w:pos="7712"/>
                        </w:tabs>
                        <w:ind w:firstLineChars="109" w:firstLine="262"/>
                        <w:jc w:val="both"/>
                        <w:rPr>
                          <w:sz w:val="24"/>
                        </w:rPr>
                      </w:pPr>
                      <w:r w:rsidRPr="00623873">
                        <w:rPr>
                          <w:rFonts w:hint="eastAsia"/>
                          <w:sz w:val="24"/>
                        </w:rPr>
                        <w:t>（対象事業）</w:t>
                      </w:r>
                    </w:p>
                    <w:p w14:paraId="35AF4302" w14:textId="77777777" w:rsidR="00623873" w:rsidRPr="00623873" w:rsidRDefault="00623873" w:rsidP="00623873">
                      <w:pPr>
                        <w:widowControl/>
                        <w:tabs>
                          <w:tab w:val="left" w:pos="7712"/>
                        </w:tabs>
                        <w:ind w:left="240" w:hangingChars="100" w:hanging="240"/>
                        <w:jc w:val="both"/>
                        <w:rPr>
                          <w:sz w:val="24"/>
                        </w:rPr>
                      </w:pPr>
                      <w:r w:rsidRPr="00623873">
                        <w:rPr>
                          <w:rFonts w:hint="eastAsia"/>
                          <w:sz w:val="24"/>
                        </w:rPr>
                        <w:t>第３条　名義後援の対象となる事業は、町内又は隣接する地域で開催され、広く町民を対象とするものであって、学術、教育、スポーツ、その他公共の福祉の向上に寄与すると認められる事業で、かつ、次の各号のいずれにも該当するものとする。</w:t>
                      </w:r>
                    </w:p>
                    <w:p w14:paraId="1FAA6704" w14:textId="77777777" w:rsidR="00623873" w:rsidRPr="00623873" w:rsidRDefault="00623873" w:rsidP="00623873">
                      <w:pPr>
                        <w:widowControl/>
                        <w:tabs>
                          <w:tab w:val="left" w:pos="7712"/>
                        </w:tabs>
                        <w:ind w:leftChars="110" w:left="545" w:hangingChars="108" w:hanging="259"/>
                        <w:jc w:val="both"/>
                        <w:rPr>
                          <w:sz w:val="24"/>
                        </w:rPr>
                      </w:pPr>
                      <w:r w:rsidRPr="00623873">
                        <w:rPr>
                          <w:rFonts w:hint="eastAsia"/>
                          <w:sz w:val="24"/>
                        </w:rPr>
                        <w:t>(1)公序良俗に反するものその他社会的な非難を受けるおそれのないもの</w:t>
                      </w:r>
                    </w:p>
                    <w:p w14:paraId="673EBC46" w14:textId="77777777" w:rsidR="00623873" w:rsidRPr="00623873" w:rsidRDefault="00623873" w:rsidP="00623873">
                      <w:pPr>
                        <w:widowControl/>
                        <w:tabs>
                          <w:tab w:val="left" w:pos="7712"/>
                        </w:tabs>
                        <w:ind w:leftChars="110" w:left="545" w:hangingChars="108" w:hanging="259"/>
                        <w:jc w:val="both"/>
                        <w:rPr>
                          <w:sz w:val="24"/>
                        </w:rPr>
                      </w:pPr>
                      <w:r w:rsidRPr="00623873">
                        <w:rPr>
                          <w:rFonts w:cs="Times New Roman" w:hint="eastAsia"/>
                          <w:sz w:val="24"/>
                        </w:rPr>
                        <w:t>(2)</w:t>
                      </w:r>
                      <w:r w:rsidRPr="00623873">
                        <w:rPr>
                          <w:rFonts w:hint="eastAsia"/>
                          <w:sz w:val="24"/>
                        </w:rPr>
                        <w:t>宗教の教義を広め、儀式行事等を行い、及び信者を教化育成することを主たる目的としていないもの又はそのおそれのないもの</w:t>
                      </w:r>
                    </w:p>
                    <w:p w14:paraId="6CC9AFA1" w14:textId="77777777" w:rsidR="00623873" w:rsidRPr="00623873" w:rsidRDefault="00623873" w:rsidP="00623873">
                      <w:pPr>
                        <w:widowControl/>
                        <w:tabs>
                          <w:tab w:val="left" w:pos="7712"/>
                        </w:tabs>
                        <w:ind w:leftChars="110" w:left="545" w:hangingChars="108" w:hanging="259"/>
                        <w:jc w:val="both"/>
                        <w:rPr>
                          <w:sz w:val="24"/>
                        </w:rPr>
                      </w:pPr>
                      <w:r w:rsidRPr="00623873">
                        <w:rPr>
                          <w:sz w:val="24"/>
                        </w:rPr>
                        <w:t>(3)</w:t>
                      </w:r>
                      <w:r w:rsidRPr="00623873">
                        <w:rPr>
                          <w:rFonts w:ascii="KozMinPr6N-Regular-Identity-H" w:eastAsia="KozMinPr6N-Regular-Identity-H" w:hAnsi="Times New Roman" w:cs="KozMinPr6N-Regular-Identity-H"/>
                          <w:sz w:val="24"/>
                        </w:rPr>
                        <w:t xml:space="preserve"> </w:t>
                      </w:r>
                      <w:r w:rsidRPr="00623873">
                        <w:rPr>
                          <w:rFonts w:hint="eastAsia"/>
                          <w:sz w:val="24"/>
                        </w:rPr>
                        <w:t>政治上の主義を推進し、支持し、又はこれに反対することを主たる目的としないもの又はそのおそれのないもの</w:t>
                      </w:r>
                    </w:p>
                    <w:p w14:paraId="1063AA67" w14:textId="77777777" w:rsidR="00623873" w:rsidRPr="00623873" w:rsidRDefault="00623873" w:rsidP="00623873">
                      <w:pPr>
                        <w:widowControl/>
                        <w:tabs>
                          <w:tab w:val="left" w:pos="7712"/>
                        </w:tabs>
                        <w:ind w:leftChars="110" w:left="545" w:hangingChars="108" w:hanging="259"/>
                        <w:jc w:val="both"/>
                        <w:rPr>
                          <w:sz w:val="24"/>
                        </w:rPr>
                      </w:pPr>
                      <w:r w:rsidRPr="00623873">
                        <w:rPr>
                          <w:sz w:val="24"/>
                        </w:rPr>
                        <w:t>(4)</w:t>
                      </w:r>
                      <w:r w:rsidRPr="00623873">
                        <w:rPr>
                          <w:rFonts w:ascii="KozMinPr6N-Regular-Identity-H" w:eastAsia="KozMinPr6N-Regular-Identity-H" w:hAnsi="Times New Roman" w:cs="KozMinPr6N-Regular-Identity-H"/>
                          <w:sz w:val="24"/>
                        </w:rPr>
                        <w:t xml:space="preserve"> </w:t>
                      </w:r>
                      <w:r w:rsidRPr="00623873">
                        <w:rPr>
                          <w:rFonts w:hint="eastAsia"/>
                          <w:sz w:val="24"/>
                        </w:rPr>
                        <w:t>特定の公職（公職選挙法（昭和</w:t>
                      </w:r>
                      <w:r w:rsidRPr="00623873">
                        <w:rPr>
                          <w:sz w:val="24"/>
                        </w:rPr>
                        <w:t>25</w:t>
                      </w:r>
                      <w:r w:rsidRPr="00623873">
                        <w:rPr>
                          <w:rFonts w:hint="eastAsia"/>
                          <w:sz w:val="24"/>
                        </w:rPr>
                        <w:t>年法律第</w:t>
                      </w:r>
                      <w:r w:rsidRPr="00623873">
                        <w:rPr>
                          <w:sz w:val="24"/>
                        </w:rPr>
                        <w:t>100</w:t>
                      </w:r>
                      <w:r w:rsidRPr="00623873">
                        <w:rPr>
                          <w:rFonts w:hint="eastAsia"/>
                          <w:sz w:val="24"/>
                        </w:rPr>
                        <w:t>号）第３条に規定する公職をいう。以下同じ。）の候補者（当該候補者になろうとする者を含む。）若しくは公職にある者又は政党を推進し、支持し、又はこれらに反対することを目的としないもの又はそのおそれのないもの</w:t>
                      </w:r>
                    </w:p>
                    <w:p w14:paraId="5A8CEF15" w14:textId="77777777" w:rsidR="00623873" w:rsidRPr="00623873" w:rsidRDefault="00623873" w:rsidP="00623873">
                      <w:pPr>
                        <w:widowControl/>
                        <w:tabs>
                          <w:tab w:val="left" w:pos="7712"/>
                        </w:tabs>
                        <w:ind w:leftChars="110" w:left="545" w:hangingChars="108" w:hanging="259"/>
                        <w:jc w:val="both"/>
                        <w:rPr>
                          <w:sz w:val="24"/>
                        </w:rPr>
                      </w:pPr>
                      <w:r w:rsidRPr="00623873">
                        <w:rPr>
                          <w:sz w:val="24"/>
                        </w:rPr>
                        <w:t xml:space="preserve">(5) </w:t>
                      </w:r>
                      <w:r w:rsidRPr="00623873">
                        <w:rPr>
                          <w:rFonts w:hint="eastAsia"/>
                          <w:sz w:val="24"/>
                        </w:rPr>
                        <w:t>営利事業又は営利的意思がないと認められるもの</w:t>
                      </w:r>
                    </w:p>
                    <w:p w14:paraId="6BBCE546" w14:textId="77777777" w:rsidR="00623873" w:rsidRPr="00623873" w:rsidRDefault="00623873" w:rsidP="00623873">
                      <w:pPr>
                        <w:widowControl/>
                        <w:tabs>
                          <w:tab w:val="left" w:pos="7712"/>
                        </w:tabs>
                        <w:ind w:leftChars="110" w:left="545" w:hangingChars="108" w:hanging="259"/>
                        <w:jc w:val="both"/>
                        <w:rPr>
                          <w:sz w:val="24"/>
                        </w:rPr>
                      </w:pPr>
                      <w:r w:rsidRPr="00623873">
                        <w:rPr>
                          <w:sz w:val="24"/>
                        </w:rPr>
                        <w:t>(6)</w:t>
                      </w:r>
                      <w:r w:rsidRPr="00623873">
                        <w:rPr>
                          <w:rFonts w:ascii="KozMinPr6N-Regular-Identity-H" w:eastAsia="KozMinPr6N-Regular-Identity-H" w:hAnsi="Times New Roman" w:cs="KozMinPr6N-Regular-Identity-H"/>
                          <w:sz w:val="24"/>
                        </w:rPr>
                        <w:t xml:space="preserve"> </w:t>
                      </w:r>
                      <w:r w:rsidRPr="00623873">
                        <w:rPr>
                          <w:rFonts w:hint="eastAsia"/>
                          <w:sz w:val="24"/>
                        </w:rPr>
                        <w:t>暴力団員による不当な行為の防止等に関する法律（平成３年法律第</w:t>
                      </w:r>
                      <w:r w:rsidRPr="00623873">
                        <w:rPr>
                          <w:sz w:val="24"/>
                        </w:rPr>
                        <w:t>77</w:t>
                      </w:r>
                      <w:r w:rsidRPr="00623873">
                        <w:rPr>
                          <w:rFonts w:hint="eastAsia"/>
                          <w:sz w:val="24"/>
                        </w:rPr>
                        <w:t>号）第２条第２号に規定する暴力団、その他集団的に、又は常習的に暴力的不法行為を行うことを助長するおそれがある団体等との関係のないもの又はそのおそれのないもの</w:t>
                      </w:r>
                    </w:p>
                    <w:p w14:paraId="48B496CE" w14:textId="77777777" w:rsidR="00623873" w:rsidRPr="00623873" w:rsidRDefault="00623873" w:rsidP="00623873">
                      <w:pPr>
                        <w:widowControl/>
                        <w:tabs>
                          <w:tab w:val="left" w:pos="7712"/>
                        </w:tabs>
                        <w:ind w:leftChars="110" w:left="545" w:hangingChars="108" w:hanging="259"/>
                        <w:jc w:val="both"/>
                        <w:rPr>
                          <w:sz w:val="24"/>
                        </w:rPr>
                      </w:pPr>
                      <w:r w:rsidRPr="00623873">
                        <w:rPr>
                          <w:sz w:val="24"/>
                        </w:rPr>
                        <w:t>(7)</w:t>
                      </w:r>
                      <w:r w:rsidRPr="00623873">
                        <w:rPr>
                          <w:rFonts w:ascii="KozMinPr6N-Regular-Identity-H" w:eastAsia="KozMinPr6N-Regular-Identity-H" w:hAnsi="Times New Roman" w:cs="KozMinPr6N-Regular-Identity-H"/>
                          <w:sz w:val="24"/>
                        </w:rPr>
                        <w:t xml:space="preserve"> </w:t>
                      </w:r>
                      <w:r w:rsidRPr="00623873">
                        <w:rPr>
                          <w:rFonts w:hint="eastAsia"/>
                          <w:sz w:val="24"/>
                        </w:rPr>
                        <w:t>事業の実施の確実性が客観的に認められるもの</w:t>
                      </w:r>
                    </w:p>
                    <w:p w14:paraId="530A37B9" w14:textId="77777777" w:rsidR="00623873" w:rsidRPr="00623873" w:rsidRDefault="00623873" w:rsidP="00623873">
                      <w:pPr>
                        <w:widowControl/>
                        <w:tabs>
                          <w:tab w:val="left" w:pos="7712"/>
                        </w:tabs>
                        <w:ind w:leftChars="110" w:left="545" w:hangingChars="108" w:hanging="259"/>
                        <w:jc w:val="both"/>
                        <w:rPr>
                          <w:sz w:val="24"/>
                        </w:rPr>
                      </w:pPr>
                      <w:r w:rsidRPr="00623873">
                        <w:rPr>
                          <w:sz w:val="24"/>
                        </w:rPr>
                        <w:t>(8)</w:t>
                      </w:r>
                      <w:r w:rsidRPr="00623873">
                        <w:rPr>
                          <w:rFonts w:ascii="KozMinPr6N-Regular-Identity-H" w:eastAsia="KozMinPr6N-Regular-Identity-H" w:hAnsi="Times New Roman" w:cs="KozMinPr6N-Regular-Identity-H"/>
                          <w:sz w:val="24"/>
                        </w:rPr>
                        <w:t xml:space="preserve"> </w:t>
                      </w:r>
                      <w:r w:rsidRPr="00623873">
                        <w:rPr>
                          <w:rFonts w:hint="eastAsia"/>
                          <w:sz w:val="24"/>
                        </w:rPr>
                        <w:t>志免町教育委員会の名誉を傷付け、又は信用を失墜するおそれのないもの</w:t>
                      </w:r>
                    </w:p>
                    <w:p w14:paraId="4A089AB5" w14:textId="77777777" w:rsidR="00623873" w:rsidRPr="00623873" w:rsidRDefault="00623873" w:rsidP="00623873">
                      <w:pPr>
                        <w:widowControl/>
                        <w:tabs>
                          <w:tab w:val="left" w:pos="7712"/>
                        </w:tabs>
                        <w:ind w:left="240" w:hangingChars="100" w:hanging="240"/>
                        <w:jc w:val="both"/>
                        <w:rPr>
                          <w:sz w:val="24"/>
                        </w:rPr>
                      </w:pPr>
                      <w:r w:rsidRPr="00623873">
                        <w:rPr>
                          <w:rFonts w:hint="eastAsia"/>
                          <w:sz w:val="24"/>
                        </w:rPr>
                        <w:t>２　前項に該当する場合であっても、オンラインで開催される事業については、志免町内に事務所等の活動拠点がある団体が実施する場合に限るものとする。</w:t>
                      </w:r>
                    </w:p>
                    <w:p w14:paraId="247FA18D" w14:textId="7E4C5955" w:rsidR="00623873" w:rsidRPr="00623873" w:rsidRDefault="00623873" w:rsidP="00623873">
                      <w:pPr>
                        <w:widowControl/>
                        <w:tabs>
                          <w:tab w:val="left" w:pos="7712"/>
                        </w:tabs>
                        <w:ind w:left="240" w:hangingChars="100" w:hanging="240"/>
                        <w:jc w:val="both"/>
                        <w:rPr>
                          <w:sz w:val="24"/>
                        </w:rPr>
                      </w:pPr>
                      <w:r w:rsidRPr="00623873">
                        <w:rPr>
                          <w:rFonts w:hint="eastAsia"/>
                          <w:sz w:val="24"/>
                        </w:rPr>
                        <w:t>３　前２項の規定にかかわらず、前条第１号の団体が主催するもの又は教育長が特に必要と認めたものについては、この限りでない。</w:t>
                      </w:r>
                    </w:p>
                  </w:txbxContent>
                </v:textbox>
              </v:shape>
            </w:pict>
          </mc:Fallback>
        </mc:AlternateContent>
      </w:r>
    </w:p>
    <w:p w14:paraId="4C161E4B" w14:textId="77777777" w:rsidR="00623873" w:rsidRDefault="00623873" w:rsidP="00DF301E">
      <w:pPr>
        <w:widowControl/>
        <w:tabs>
          <w:tab w:val="left" w:pos="7712"/>
        </w:tabs>
        <w:ind w:firstLineChars="109" w:firstLine="262"/>
        <w:jc w:val="both"/>
        <w:rPr>
          <w:sz w:val="24"/>
        </w:rPr>
      </w:pPr>
    </w:p>
    <w:p w14:paraId="7B957174" w14:textId="77777777" w:rsidR="00623873" w:rsidRDefault="00623873" w:rsidP="00DF301E">
      <w:pPr>
        <w:widowControl/>
        <w:tabs>
          <w:tab w:val="left" w:pos="7712"/>
        </w:tabs>
        <w:ind w:firstLineChars="109" w:firstLine="262"/>
        <w:jc w:val="both"/>
        <w:rPr>
          <w:sz w:val="24"/>
        </w:rPr>
      </w:pPr>
    </w:p>
    <w:p w14:paraId="1FD4BE5C" w14:textId="77777777" w:rsidR="00623873" w:rsidRDefault="00623873" w:rsidP="00DF301E">
      <w:pPr>
        <w:widowControl/>
        <w:tabs>
          <w:tab w:val="left" w:pos="7712"/>
        </w:tabs>
        <w:ind w:firstLineChars="109" w:firstLine="262"/>
        <w:jc w:val="both"/>
        <w:rPr>
          <w:sz w:val="24"/>
        </w:rPr>
      </w:pPr>
    </w:p>
    <w:p w14:paraId="36E3B0EB" w14:textId="77777777" w:rsidR="00623873" w:rsidRDefault="00623873" w:rsidP="00DF301E">
      <w:pPr>
        <w:widowControl/>
        <w:tabs>
          <w:tab w:val="left" w:pos="7712"/>
        </w:tabs>
        <w:ind w:firstLineChars="109" w:firstLine="262"/>
        <w:jc w:val="both"/>
        <w:rPr>
          <w:sz w:val="24"/>
        </w:rPr>
      </w:pPr>
    </w:p>
    <w:p w14:paraId="20EE58F8" w14:textId="77777777" w:rsidR="00623873" w:rsidRDefault="00623873" w:rsidP="00DF301E">
      <w:pPr>
        <w:widowControl/>
        <w:tabs>
          <w:tab w:val="left" w:pos="7712"/>
        </w:tabs>
        <w:ind w:firstLineChars="109" w:firstLine="262"/>
        <w:jc w:val="both"/>
        <w:rPr>
          <w:sz w:val="24"/>
        </w:rPr>
      </w:pPr>
    </w:p>
    <w:p w14:paraId="6278B68A" w14:textId="77777777" w:rsidR="00623873" w:rsidRPr="00623873" w:rsidRDefault="00623873" w:rsidP="00DF301E">
      <w:pPr>
        <w:widowControl/>
        <w:tabs>
          <w:tab w:val="left" w:pos="7712"/>
        </w:tabs>
        <w:ind w:firstLineChars="109" w:firstLine="262"/>
        <w:jc w:val="both"/>
        <w:rPr>
          <w:sz w:val="24"/>
        </w:rPr>
      </w:pPr>
    </w:p>
    <w:p w14:paraId="123C29DD" w14:textId="77777777" w:rsidR="00B469B8" w:rsidRPr="00623873" w:rsidRDefault="00B469B8" w:rsidP="00DF301E">
      <w:pPr>
        <w:widowControl/>
        <w:tabs>
          <w:tab w:val="left" w:pos="7712"/>
        </w:tabs>
        <w:ind w:firstLineChars="109" w:firstLine="262"/>
        <w:jc w:val="both"/>
        <w:rPr>
          <w:sz w:val="24"/>
        </w:rPr>
      </w:pPr>
    </w:p>
    <w:sectPr w:rsidR="00B469B8" w:rsidRPr="00623873" w:rsidSect="00623873">
      <w:pgSz w:w="11906" w:h="16838"/>
      <w:pgMar w:top="1247"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40026" w14:textId="77777777" w:rsidR="00DF301E" w:rsidRDefault="00DF301E" w:rsidP="00DF301E">
      <w:r>
        <w:separator/>
      </w:r>
    </w:p>
  </w:endnote>
  <w:endnote w:type="continuationSeparator" w:id="0">
    <w:p w14:paraId="4C5AB16E" w14:textId="77777777" w:rsidR="00DF301E" w:rsidRDefault="00DF301E" w:rsidP="00DF3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KozMinPr6N-Regular-Identity-H">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186C0" w14:textId="77777777" w:rsidR="00DF301E" w:rsidRDefault="00DF301E" w:rsidP="00DF301E">
      <w:r>
        <w:separator/>
      </w:r>
    </w:p>
  </w:footnote>
  <w:footnote w:type="continuationSeparator" w:id="0">
    <w:p w14:paraId="70500081" w14:textId="77777777" w:rsidR="00DF301E" w:rsidRDefault="00DF301E" w:rsidP="00DF3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C7D53"/>
    <w:multiLevelType w:val="hybridMultilevel"/>
    <w:tmpl w:val="DCC863FA"/>
    <w:lvl w:ilvl="0" w:tplc="A32697FA">
      <w:numFmt w:val="bullet"/>
      <w:lvlText w:val="□"/>
      <w:lvlJc w:val="left"/>
      <w:pPr>
        <w:ind w:left="470" w:hanging="360"/>
      </w:pPr>
      <w:rPr>
        <w:rFonts w:ascii="ＭＳ 明朝" w:eastAsia="ＭＳ 明朝" w:hAnsi="ＭＳ 明朝" w:cs="ＭＳ Ｐゴシック" w:hint="eastAsia"/>
      </w:rPr>
    </w:lvl>
    <w:lvl w:ilvl="1" w:tplc="0409000B" w:tentative="1">
      <w:start w:val="1"/>
      <w:numFmt w:val="bullet"/>
      <w:lvlText w:val=""/>
      <w:lvlJc w:val="left"/>
      <w:pPr>
        <w:ind w:left="990" w:hanging="440"/>
      </w:pPr>
      <w:rPr>
        <w:rFonts w:ascii="Wingdings" w:hAnsi="Wingdings" w:hint="default"/>
      </w:rPr>
    </w:lvl>
    <w:lvl w:ilvl="2" w:tplc="0409000D" w:tentative="1">
      <w:start w:val="1"/>
      <w:numFmt w:val="bullet"/>
      <w:lvlText w:val=""/>
      <w:lvlJc w:val="left"/>
      <w:pPr>
        <w:ind w:left="1430" w:hanging="440"/>
      </w:pPr>
      <w:rPr>
        <w:rFonts w:ascii="Wingdings" w:hAnsi="Wingdings" w:hint="default"/>
      </w:rPr>
    </w:lvl>
    <w:lvl w:ilvl="3" w:tplc="04090001" w:tentative="1">
      <w:start w:val="1"/>
      <w:numFmt w:val="bullet"/>
      <w:lvlText w:val=""/>
      <w:lvlJc w:val="left"/>
      <w:pPr>
        <w:ind w:left="1870" w:hanging="440"/>
      </w:pPr>
      <w:rPr>
        <w:rFonts w:ascii="Wingdings" w:hAnsi="Wingdings" w:hint="default"/>
      </w:rPr>
    </w:lvl>
    <w:lvl w:ilvl="4" w:tplc="0409000B" w:tentative="1">
      <w:start w:val="1"/>
      <w:numFmt w:val="bullet"/>
      <w:lvlText w:val=""/>
      <w:lvlJc w:val="left"/>
      <w:pPr>
        <w:ind w:left="2310" w:hanging="440"/>
      </w:pPr>
      <w:rPr>
        <w:rFonts w:ascii="Wingdings" w:hAnsi="Wingdings" w:hint="default"/>
      </w:rPr>
    </w:lvl>
    <w:lvl w:ilvl="5" w:tplc="0409000D" w:tentative="1">
      <w:start w:val="1"/>
      <w:numFmt w:val="bullet"/>
      <w:lvlText w:val=""/>
      <w:lvlJc w:val="left"/>
      <w:pPr>
        <w:ind w:left="2750" w:hanging="440"/>
      </w:pPr>
      <w:rPr>
        <w:rFonts w:ascii="Wingdings" w:hAnsi="Wingdings" w:hint="default"/>
      </w:rPr>
    </w:lvl>
    <w:lvl w:ilvl="6" w:tplc="04090001" w:tentative="1">
      <w:start w:val="1"/>
      <w:numFmt w:val="bullet"/>
      <w:lvlText w:val=""/>
      <w:lvlJc w:val="left"/>
      <w:pPr>
        <w:ind w:left="3190" w:hanging="440"/>
      </w:pPr>
      <w:rPr>
        <w:rFonts w:ascii="Wingdings" w:hAnsi="Wingdings" w:hint="default"/>
      </w:rPr>
    </w:lvl>
    <w:lvl w:ilvl="7" w:tplc="0409000B" w:tentative="1">
      <w:start w:val="1"/>
      <w:numFmt w:val="bullet"/>
      <w:lvlText w:val=""/>
      <w:lvlJc w:val="left"/>
      <w:pPr>
        <w:ind w:left="3630" w:hanging="440"/>
      </w:pPr>
      <w:rPr>
        <w:rFonts w:ascii="Wingdings" w:hAnsi="Wingdings" w:hint="default"/>
      </w:rPr>
    </w:lvl>
    <w:lvl w:ilvl="8" w:tplc="0409000D" w:tentative="1">
      <w:start w:val="1"/>
      <w:numFmt w:val="bullet"/>
      <w:lvlText w:val=""/>
      <w:lvlJc w:val="left"/>
      <w:pPr>
        <w:ind w:left="4070" w:hanging="440"/>
      </w:pPr>
      <w:rPr>
        <w:rFonts w:ascii="Wingdings" w:hAnsi="Wingdings" w:hint="default"/>
      </w:rPr>
    </w:lvl>
  </w:abstractNum>
  <w:num w:numId="1" w16cid:durableId="1000812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1F1"/>
    <w:rsid w:val="00041211"/>
    <w:rsid w:val="00127528"/>
    <w:rsid w:val="00186331"/>
    <w:rsid w:val="002D2FB5"/>
    <w:rsid w:val="00384C96"/>
    <w:rsid w:val="004B0017"/>
    <w:rsid w:val="005B05DC"/>
    <w:rsid w:val="005D4BCA"/>
    <w:rsid w:val="005D7989"/>
    <w:rsid w:val="006221F1"/>
    <w:rsid w:val="00623873"/>
    <w:rsid w:val="00696568"/>
    <w:rsid w:val="006B004C"/>
    <w:rsid w:val="00726C72"/>
    <w:rsid w:val="007E7D3B"/>
    <w:rsid w:val="00B469B8"/>
    <w:rsid w:val="00B73C42"/>
    <w:rsid w:val="00B92E46"/>
    <w:rsid w:val="00BF0B35"/>
    <w:rsid w:val="00C019D9"/>
    <w:rsid w:val="00D508F4"/>
    <w:rsid w:val="00DC3FEB"/>
    <w:rsid w:val="00DF301E"/>
    <w:rsid w:val="00DF3A65"/>
    <w:rsid w:val="00FF7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6A7AA8"/>
  <w15:chartTrackingRefBased/>
  <w15:docId w15:val="{7BDB6F46-2265-4554-A587-2751EE94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301E"/>
    <w:pPr>
      <w:widowControl w:val="0"/>
      <w:autoSpaceDE w:val="0"/>
      <w:autoSpaceDN w:val="0"/>
    </w:pPr>
    <w:rPr>
      <w:rFonts w:ascii="ＭＳ 明朝" w:eastAsia="ＭＳ 明朝" w:hAnsi="ＭＳ 明朝" w:cs="ＭＳ 明朝"/>
      <w:kern w:val="0"/>
      <w:sz w:val="26"/>
      <w:szCs w:val="24"/>
    </w:rPr>
  </w:style>
  <w:style w:type="paragraph" w:styleId="1">
    <w:name w:val="heading 1"/>
    <w:basedOn w:val="a"/>
    <w:next w:val="a"/>
    <w:link w:val="10"/>
    <w:uiPriority w:val="9"/>
    <w:qFormat/>
    <w:rsid w:val="006221F1"/>
    <w:pPr>
      <w:keepNext/>
      <w:keepLines/>
      <w:autoSpaceDE/>
      <w:autoSpaceDN/>
      <w:spacing w:before="280" w:after="80"/>
      <w:jc w:val="both"/>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6221F1"/>
    <w:pPr>
      <w:keepNext/>
      <w:keepLines/>
      <w:autoSpaceDE/>
      <w:autoSpaceDN/>
      <w:spacing w:before="160" w:after="80"/>
      <w:jc w:val="both"/>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6221F1"/>
    <w:pPr>
      <w:keepNext/>
      <w:keepLines/>
      <w:autoSpaceDE/>
      <w:autoSpaceDN/>
      <w:spacing w:before="160" w:after="80"/>
      <w:jc w:val="both"/>
      <w:outlineLvl w:val="2"/>
    </w:pPr>
    <w:rPr>
      <w:rFonts w:asciiTheme="majorHAnsi" w:eastAsiaTheme="majorEastAsia" w:hAnsiTheme="majorHAnsi" w:cstheme="majorBidi"/>
      <w:color w:val="000000" w:themeColor="text1"/>
      <w:kern w:val="2"/>
      <w:sz w:val="24"/>
    </w:rPr>
  </w:style>
  <w:style w:type="paragraph" w:styleId="4">
    <w:name w:val="heading 4"/>
    <w:basedOn w:val="a"/>
    <w:next w:val="a"/>
    <w:link w:val="40"/>
    <w:uiPriority w:val="9"/>
    <w:semiHidden/>
    <w:unhideWhenUsed/>
    <w:qFormat/>
    <w:rsid w:val="006221F1"/>
    <w:pPr>
      <w:keepNext/>
      <w:keepLines/>
      <w:autoSpaceDE/>
      <w:autoSpaceDN/>
      <w:spacing w:before="80" w:after="40"/>
      <w:jc w:val="both"/>
      <w:outlineLvl w:val="3"/>
    </w:pPr>
    <w:rPr>
      <w:rFonts w:asciiTheme="majorHAnsi" w:eastAsiaTheme="majorEastAsia" w:hAnsiTheme="majorHAnsi" w:cstheme="majorBidi"/>
      <w:color w:val="000000" w:themeColor="text1"/>
      <w:kern w:val="2"/>
      <w:sz w:val="21"/>
      <w:szCs w:val="22"/>
    </w:rPr>
  </w:style>
  <w:style w:type="paragraph" w:styleId="5">
    <w:name w:val="heading 5"/>
    <w:basedOn w:val="a"/>
    <w:next w:val="a"/>
    <w:link w:val="50"/>
    <w:uiPriority w:val="9"/>
    <w:semiHidden/>
    <w:unhideWhenUsed/>
    <w:qFormat/>
    <w:rsid w:val="006221F1"/>
    <w:pPr>
      <w:keepNext/>
      <w:keepLines/>
      <w:autoSpaceDE/>
      <w:autoSpaceDN/>
      <w:spacing w:before="80" w:after="40"/>
      <w:ind w:leftChars="100" w:left="100"/>
      <w:jc w:val="both"/>
      <w:outlineLvl w:val="4"/>
    </w:pPr>
    <w:rPr>
      <w:rFonts w:asciiTheme="majorHAnsi" w:eastAsiaTheme="majorEastAsia" w:hAnsiTheme="majorHAnsi" w:cstheme="majorBidi"/>
      <w:color w:val="000000" w:themeColor="text1"/>
      <w:kern w:val="2"/>
      <w:sz w:val="21"/>
      <w:szCs w:val="22"/>
    </w:rPr>
  </w:style>
  <w:style w:type="paragraph" w:styleId="6">
    <w:name w:val="heading 6"/>
    <w:basedOn w:val="a"/>
    <w:next w:val="a"/>
    <w:link w:val="60"/>
    <w:uiPriority w:val="9"/>
    <w:semiHidden/>
    <w:unhideWhenUsed/>
    <w:qFormat/>
    <w:rsid w:val="006221F1"/>
    <w:pPr>
      <w:keepNext/>
      <w:keepLines/>
      <w:autoSpaceDE/>
      <w:autoSpaceDN/>
      <w:spacing w:before="80" w:after="40"/>
      <w:ind w:leftChars="200" w:left="200"/>
      <w:jc w:val="both"/>
      <w:outlineLvl w:val="5"/>
    </w:pPr>
    <w:rPr>
      <w:rFonts w:asciiTheme="majorHAnsi" w:eastAsiaTheme="majorEastAsia" w:hAnsiTheme="majorHAnsi" w:cstheme="majorBidi"/>
      <w:color w:val="000000" w:themeColor="text1"/>
      <w:kern w:val="2"/>
      <w:sz w:val="21"/>
      <w:szCs w:val="22"/>
    </w:rPr>
  </w:style>
  <w:style w:type="paragraph" w:styleId="7">
    <w:name w:val="heading 7"/>
    <w:basedOn w:val="a"/>
    <w:next w:val="a"/>
    <w:link w:val="70"/>
    <w:uiPriority w:val="9"/>
    <w:semiHidden/>
    <w:unhideWhenUsed/>
    <w:qFormat/>
    <w:rsid w:val="006221F1"/>
    <w:pPr>
      <w:keepNext/>
      <w:keepLines/>
      <w:autoSpaceDE/>
      <w:autoSpaceDN/>
      <w:spacing w:before="80" w:after="40"/>
      <w:ind w:leftChars="300" w:left="300"/>
      <w:jc w:val="both"/>
      <w:outlineLvl w:val="6"/>
    </w:pPr>
    <w:rPr>
      <w:rFonts w:asciiTheme="majorHAnsi" w:eastAsiaTheme="majorEastAsia" w:hAnsiTheme="majorHAnsi" w:cstheme="majorBidi"/>
      <w:color w:val="000000" w:themeColor="text1"/>
      <w:kern w:val="2"/>
      <w:sz w:val="21"/>
      <w:szCs w:val="22"/>
    </w:rPr>
  </w:style>
  <w:style w:type="paragraph" w:styleId="8">
    <w:name w:val="heading 8"/>
    <w:basedOn w:val="a"/>
    <w:next w:val="a"/>
    <w:link w:val="80"/>
    <w:uiPriority w:val="9"/>
    <w:semiHidden/>
    <w:unhideWhenUsed/>
    <w:qFormat/>
    <w:rsid w:val="006221F1"/>
    <w:pPr>
      <w:keepNext/>
      <w:keepLines/>
      <w:autoSpaceDE/>
      <w:autoSpaceDN/>
      <w:spacing w:before="80" w:after="40"/>
      <w:ind w:leftChars="400" w:left="400"/>
      <w:jc w:val="both"/>
      <w:outlineLvl w:val="7"/>
    </w:pPr>
    <w:rPr>
      <w:rFonts w:asciiTheme="majorHAnsi" w:eastAsiaTheme="majorEastAsia" w:hAnsiTheme="majorHAnsi" w:cstheme="majorBidi"/>
      <w:color w:val="000000" w:themeColor="text1"/>
      <w:kern w:val="2"/>
      <w:sz w:val="21"/>
      <w:szCs w:val="22"/>
    </w:rPr>
  </w:style>
  <w:style w:type="paragraph" w:styleId="9">
    <w:name w:val="heading 9"/>
    <w:basedOn w:val="a"/>
    <w:next w:val="a"/>
    <w:link w:val="90"/>
    <w:uiPriority w:val="9"/>
    <w:semiHidden/>
    <w:unhideWhenUsed/>
    <w:qFormat/>
    <w:rsid w:val="006221F1"/>
    <w:pPr>
      <w:keepNext/>
      <w:keepLines/>
      <w:autoSpaceDE/>
      <w:autoSpaceDN/>
      <w:spacing w:before="80" w:after="40"/>
      <w:ind w:leftChars="500" w:left="500"/>
      <w:jc w:val="both"/>
      <w:outlineLvl w:val="8"/>
    </w:pPr>
    <w:rPr>
      <w:rFonts w:asciiTheme="majorHAnsi" w:eastAsiaTheme="majorEastAsia" w:hAnsiTheme="majorHAnsi" w:cstheme="majorBidi"/>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21F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21F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21F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221F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21F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21F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21F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21F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21F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21F1"/>
    <w:pPr>
      <w:autoSpaceDE/>
      <w:autoSpaceDN/>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21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21F1"/>
    <w:pPr>
      <w:numPr>
        <w:ilvl w:val="1"/>
      </w:numPr>
      <w:autoSpaceDE/>
      <w:autoSpaceDN/>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6221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21F1"/>
    <w:pPr>
      <w:autoSpaceDE/>
      <w:autoSpaceDN/>
      <w:spacing w:before="160" w:after="160"/>
      <w:jc w:val="center"/>
    </w:pPr>
    <w:rPr>
      <w:rFonts w:asciiTheme="minorHAnsi" w:eastAsiaTheme="minorEastAsia" w:hAnsiTheme="minorHAnsi" w:cstheme="minorBidi"/>
      <w:i/>
      <w:iCs/>
      <w:color w:val="404040" w:themeColor="text1" w:themeTint="BF"/>
      <w:kern w:val="2"/>
      <w:sz w:val="21"/>
      <w:szCs w:val="22"/>
    </w:rPr>
  </w:style>
  <w:style w:type="character" w:customStyle="1" w:styleId="a8">
    <w:name w:val="引用文 (文字)"/>
    <w:basedOn w:val="a0"/>
    <w:link w:val="a7"/>
    <w:uiPriority w:val="29"/>
    <w:rsid w:val="006221F1"/>
    <w:rPr>
      <w:i/>
      <w:iCs/>
      <w:color w:val="404040" w:themeColor="text1" w:themeTint="BF"/>
    </w:rPr>
  </w:style>
  <w:style w:type="paragraph" w:styleId="a9">
    <w:name w:val="List Paragraph"/>
    <w:basedOn w:val="a"/>
    <w:uiPriority w:val="34"/>
    <w:qFormat/>
    <w:rsid w:val="006221F1"/>
    <w:pPr>
      <w:autoSpaceDE/>
      <w:autoSpaceDN/>
      <w:ind w:left="720"/>
      <w:contextualSpacing/>
      <w:jc w:val="both"/>
    </w:pPr>
    <w:rPr>
      <w:rFonts w:asciiTheme="minorHAnsi" w:eastAsiaTheme="minorEastAsia" w:hAnsiTheme="minorHAnsi" w:cstheme="minorBidi"/>
      <w:kern w:val="2"/>
      <w:sz w:val="21"/>
      <w:szCs w:val="22"/>
    </w:rPr>
  </w:style>
  <w:style w:type="character" w:styleId="21">
    <w:name w:val="Intense Emphasis"/>
    <w:basedOn w:val="a0"/>
    <w:uiPriority w:val="21"/>
    <w:qFormat/>
    <w:rsid w:val="006221F1"/>
    <w:rPr>
      <w:i/>
      <w:iCs/>
      <w:color w:val="2F5496" w:themeColor="accent1" w:themeShade="BF"/>
    </w:rPr>
  </w:style>
  <w:style w:type="paragraph" w:styleId="22">
    <w:name w:val="Intense Quote"/>
    <w:basedOn w:val="a"/>
    <w:next w:val="a"/>
    <w:link w:val="23"/>
    <w:uiPriority w:val="30"/>
    <w:qFormat/>
    <w:rsid w:val="006221F1"/>
    <w:pPr>
      <w:pBdr>
        <w:top w:val="single" w:sz="4" w:space="10" w:color="2F5496" w:themeColor="accent1" w:themeShade="BF"/>
        <w:bottom w:val="single" w:sz="4" w:space="10" w:color="2F5496" w:themeColor="accent1" w:themeShade="BF"/>
      </w:pBdr>
      <w:autoSpaceDE/>
      <w:autoSpaceDN/>
      <w:spacing w:before="360" w:after="360"/>
      <w:ind w:left="864" w:right="864"/>
      <w:jc w:val="center"/>
    </w:pPr>
    <w:rPr>
      <w:rFonts w:asciiTheme="minorHAnsi" w:eastAsiaTheme="minorEastAsia" w:hAnsiTheme="minorHAnsi" w:cstheme="minorBidi"/>
      <w:i/>
      <w:iCs/>
      <w:color w:val="2F5496" w:themeColor="accent1" w:themeShade="BF"/>
      <w:kern w:val="2"/>
      <w:sz w:val="21"/>
      <w:szCs w:val="22"/>
    </w:rPr>
  </w:style>
  <w:style w:type="character" w:customStyle="1" w:styleId="23">
    <w:name w:val="引用文 2 (文字)"/>
    <w:basedOn w:val="a0"/>
    <w:link w:val="22"/>
    <w:uiPriority w:val="30"/>
    <w:rsid w:val="006221F1"/>
    <w:rPr>
      <w:i/>
      <w:iCs/>
      <w:color w:val="2F5496" w:themeColor="accent1" w:themeShade="BF"/>
    </w:rPr>
  </w:style>
  <w:style w:type="character" w:styleId="24">
    <w:name w:val="Intense Reference"/>
    <w:basedOn w:val="a0"/>
    <w:uiPriority w:val="32"/>
    <w:qFormat/>
    <w:rsid w:val="006221F1"/>
    <w:rPr>
      <w:b/>
      <w:bCs/>
      <w:smallCaps/>
      <w:color w:val="2F5496" w:themeColor="accent1" w:themeShade="BF"/>
      <w:spacing w:val="5"/>
    </w:rPr>
  </w:style>
  <w:style w:type="paragraph" w:styleId="aa">
    <w:name w:val="header"/>
    <w:basedOn w:val="a"/>
    <w:link w:val="ab"/>
    <w:uiPriority w:val="99"/>
    <w:unhideWhenUsed/>
    <w:rsid w:val="00DF301E"/>
    <w:pPr>
      <w:tabs>
        <w:tab w:val="center" w:pos="4252"/>
        <w:tab w:val="right" w:pos="8504"/>
      </w:tabs>
      <w:autoSpaceDE/>
      <w:autoSpaceDN/>
      <w:snapToGrid w:val="0"/>
      <w:jc w:val="both"/>
    </w:pPr>
    <w:rPr>
      <w:rFonts w:asciiTheme="minorHAnsi" w:eastAsiaTheme="minorEastAsia" w:hAnsiTheme="minorHAnsi" w:cstheme="minorBidi"/>
      <w:kern w:val="2"/>
      <w:sz w:val="21"/>
      <w:szCs w:val="22"/>
    </w:rPr>
  </w:style>
  <w:style w:type="character" w:customStyle="1" w:styleId="ab">
    <w:name w:val="ヘッダー (文字)"/>
    <w:basedOn w:val="a0"/>
    <w:link w:val="aa"/>
    <w:uiPriority w:val="99"/>
    <w:rsid w:val="00DF301E"/>
  </w:style>
  <w:style w:type="paragraph" w:styleId="ac">
    <w:name w:val="footer"/>
    <w:basedOn w:val="a"/>
    <w:link w:val="ad"/>
    <w:uiPriority w:val="99"/>
    <w:unhideWhenUsed/>
    <w:rsid w:val="00DF301E"/>
    <w:pPr>
      <w:tabs>
        <w:tab w:val="center" w:pos="4252"/>
        <w:tab w:val="right" w:pos="8504"/>
      </w:tabs>
      <w:autoSpaceDE/>
      <w:autoSpaceDN/>
      <w:snapToGrid w:val="0"/>
      <w:jc w:val="both"/>
    </w:pPr>
    <w:rPr>
      <w:rFonts w:asciiTheme="minorHAnsi" w:eastAsiaTheme="minorEastAsia" w:hAnsiTheme="minorHAnsi" w:cstheme="minorBidi"/>
      <w:kern w:val="2"/>
      <w:sz w:val="21"/>
      <w:szCs w:val="22"/>
    </w:rPr>
  </w:style>
  <w:style w:type="character" w:customStyle="1" w:styleId="ad">
    <w:name w:val="フッター (文字)"/>
    <w:basedOn w:val="a0"/>
    <w:link w:val="ac"/>
    <w:uiPriority w:val="99"/>
    <w:rsid w:val="00DF3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489</Words>
  <Characters>494</Characters>
  <Application>Microsoft Office Word</Application>
  <DocSecurity>0</DocSecurity>
  <Lines>61</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若菜</dc:creator>
  <cp:keywords/>
  <dc:description/>
  <cp:lastModifiedBy>百田　智恵美</cp:lastModifiedBy>
  <cp:revision>7</cp:revision>
  <cp:lastPrinted>2026-02-09T04:38:00Z</cp:lastPrinted>
  <dcterms:created xsi:type="dcterms:W3CDTF">2026-02-16T05:18:00Z</dcterms:created>
  <dcterms:modified xsi:type="dcterms:W3CDTF">2026-02-19T01:09:00Z</dcterms:modified>
</cp:coreProperties>
</file>