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24CAFB4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0B0A6E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0B0A6E" w:rsidRPr="000B0A6E">
        <w:rPr>
          <w:rFonts w:ascii="ＭＳ Ｐ明朝" w:eastAsia="ＭＳ Ｐ明朝" w:hAnsi="ＭＳ Ｐ明朝" w:hint="eastAsia"/>
          <w:sz w:val="26"/>
          <w:szCs w:val="28"/>
          <w:u w:val="single"/>
        </w:rPr>
        <w:t>志免町新生児誕生記念品購入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15021182">
    <w:abstractNumId w:val="3"/>
  </w:num>
  <w:num w:numId="2" w16cid:durableId="1839232154">
    <w:abstractNumId w:val="0"/>
  </w:num>
  <w:num w:numId="3" w16cid:durableId="1371682092">
    <w:abstractNumId w:val="2"/>
  </w:num>
  <w:num w:numId="4" w16cid:durableId="129154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0A6E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2D76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2025-08-18T04:48:00Z</dcterms:modified>
</cp:coreProperties>
</file>